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3869" w:rsidRDefault="005E3869" w:rsidP="005E3869">
      <w:pPr>
        <w:jc w:val="center"/>
        <w:rPr>
          <w:b/>
          <w:sz w:val="36"/>
        </w:rPr>
      </w:pPr>
      <w:r w:rsidRPr="0032536B">
        <w:rPr>
          <w:b/>
          <w:sz w:val="36"/>
        </w:rPr>
        <w:t>Cwm Ffrydlas and Mynydd Du: A Stu</w:t>
      </w:r>
      <w:r w:rsidR="0023764E">
        <w:rPr>
          <w:b/>
          <w:sz w:val="36"/>
        </w:rPr>
        <w:t>dy of Prehistoric Upland Field S</w:t>
      </w:r>
      <w:r w:rsidRPr="0032536B">
        <w:rPr>
          <w:b/>
          <w:sz w:val="36"/>
        </w:rPr>
        <w:t>ystems in Gwynedd.</w:t>
      </w:r>
    </w:p>
    <w:p w:rsidR="0080287C" w:rsidRDefault="0080287C" w:rsidP="005E3869">
      <w:pPr>
        <w:jc w:val="center"/>
        <w:rPr>
          <w:b/>
          <w:sz w:val="36"/>
        </w:rPr>
      </w:pPr>
    </w:p>
    <w:p w:rsidR="00124F9E" w:rsidRPr="008227B7" w:rsidRDefault="00124F9E" w:rsidP="00124F9E">
      <w:pPr>
        <w:rPr>
          <w:b/>
          <w:sz w:val="24"/>
        </w:rPr>
      </w:pPr>
    </w:p>
    <w:p w:rsidR="00124F9E" w:rsidRDefault="00124F9E" w:rsidP="00124F9E">
      <w:pPr>
        <w:rPr>
          <w:b/>
          <w:sz w:val="36"/>
        </w:rPr>
      </w:pPr>
    </w:p>
    <w:p w:rsidR="0080287C" w:rsidRPr="0032536B" w:rsidRDefault="00124F9E" w:rsidP="001804A5">
      <w:pPr>
        <w:jc w:val="both"/>
        <w:rPr>
          <w:b/>
          <w:sz w:val="36"/>
        </w:rPr>
      </w:pPr>
      <w:r>
        <w:rPr>
          <w:b/>
          <w:noProof/>
          <w:sz w:val="36"/>
          <w:lang w:eastAsia="en-GB"/>
        </w:rPr>
        <w:drawing>
          <wp:inline distT="0" distB="0" distL="0" distR="0" wp14:anchorId="6D1CF024" wp14:editId="0A357A76">
            <wp:extent cx="5549416" cy="36994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s cover photo.JPG"/>
                    <pic:cNvPicPr/>
                  </pic:nvPicPr>
                  <pic:blipFill>
                    <a:blip r:embed="rId9" cstate="print">
                      <a:extLst>
                        <a:ext uri="{28A0092B-C50C-407E-A947-70E740481C1C}">
                          <a14:useLocalDpi xmlns:a14="http://schemas.microsoft.com/office/drawing/2010/main"/>
                        </a:ext>
                      </a:extLst>
                    </a:blip>
                    <a:stretch>
                      <a:fillRect/>
                    </a:stretch>
                  </pic:blipFill>
                  <pic:spPr>
                    <a:xfrm>
                      <a:off x="0" y="0"/>
                      <a:ext cx="5564429" cy="3709414"/>
                    </a:xfrm>
                    <a:prstGeom prst="rect">
                      <a:avLst/>
                    </a:prstGeom>
                  </pic:spPr>
                </pic:pic>
              </a:graphicData>
            </a:graphic>
          </wp:inline>
        </w:drawing>
      </w:r>
    </w:p>
    <w:p w:rsidR="00124F9E" w:rsidRDefault="00124F9E" w:rsidP="00124F9E">
      <w:pPr>
        <w:jc w:val="center"/>
        <w:rPr>
          <w:b/>
          <w:sz w:val="26"/>
        </w:rPr>
      </w:pPr>
    </w:p>
    <w:p w:rsidR="00124F9E" w:rsidRDefault="00124F9E" w:rsidP="00124F9E">
      <w:pPr>
        <w:jc w:val="center"/>
        <w:rPr>
          <w:b/>
          <w:sz w:val="26"/>
        </w:rPr>
      </w:pPr>
      <w:r>
        <w:rPr>
          <w:b/>
          <w:sz w:val="26"/>
        </w:rPr>
        <w:t>BA Archaeology</w:t>
      </w:r>
    </w:p>
    <w:p w:rsidR="005E3869" w:rsidRDefault="00352445" w:rsidP="00124F9E">
      <w:pPr>
        <w:jc w:val="center"/>
        <w:rPr>
          <w:b/>
          <w:sz w:val="26"/>
        </w:rPr>
      </w:pPr>
      <w:r>
        <w:rPr>
          <w:b/>
          <w:sz w:val="26"/>
        </w:rPr>
        <w:t>Archaeology Dissertation H</w:t>
      </w:r>
      <w:r w:rsidR="00124F9E">
        <w:rPr>
          <w:b/>
          <w:sz w:val="26"/>
        </w:rPr>
        <w:t>D</w:t>
      </w:r>
      <w:r>
        <w:rPr>
          <w:b/>
          <w:sz w:val="26"/>
        </w:rPr>
        <w:t>A</w:t>
      </w:r>
      <w:r w:rsidR="00124F9E">
        <w:rPr>
          <w:b/>
          <w:sz w:val="26"/>
        </w:rPr>
        <w:t xml:space="preserve"> 3075</w:t>
      </w:r>
      <w:r>
        <w:rPr>
          <w:b/>
          <w:sz w:val="26"/>
        </w:rPr>
        <w:t xml:space="preserve"> 0</w:t>
      </w:r>
    </w:p>
    <w:p w:rsidR="00124F9E" w:rsidRDefault="00124F9E" w:rsidP="00124F9E">
      <w:pPr>
        <w:rPr>
          <w:b/>
          <w:sz w:val="26"/>
        </w:rPr>
      </w:pPr>
    </w:p>
    <w:p w:rsidR="001804A5" w:rsidRDefault="001804A5" w:rsidP="00124F9E">
      <w:pPr>
        <w:rPr>
          <w:b/>
          <w:sz w:val="26"/>
        </w:rPr>
      </w:pPr>
    </w:p>
    <w:p w:rsidR="001804A5" w:rsidRDefault="001804A5" w:rsidP="00124F9E">
      <w:pPr>
        <w:jc w:val="center"/>
        <w:rPr>
          <w:b/>
          <w:sz w:val="26"/>
        </w:rPr>
      </w:pPr>
    </w:p>
    <w:p w:rsidR="001804A5" w:rsidRDefault="001804A5" w:rsidP="00124F9E">
      <w:pPr>
        <w:jc w:val="center"/>
        <w:rPr>
          <w:b/>
          <w:sz w:val="26"/>
        </w:rPr>
      </w:pPr>
    </w:p>
    <w:p w:rsidR="00124F9E" w:rsidRDefault="00124F9E" w:rsidP="0072021C">
      <w:pPr>
        <w:rPr>
          <w:b/>
          <w:sz w:val="26"/>
        </w:rPr>
      </w:pPr>
      <w:r>
        <w:rPr>
          <w:b/>
          <w:sz w:val="26"/>
        </w:rPr>
        <w:t>Author:</w:t>
      </w:r>
      <w:r w:rsidR="00EC34E5">
        <w:rPr>
          <w:b/>
          <w:sz w:val="26"/>
        </w:rPr>
        <w:t xml:space="preserve"> </w:t>
      </w:r>
      <w:r>
        <w:rPr>
          <w:b/>
          <w:sz w:val="26"/>
        </w:rPr>
        <w:t xml:space="preserve"> Sam Birchall </w:t>
      </w:r>
      <w:r>
        <w:rPr>
          <w:b/>
          <w:sz w:val="26"/>
        </w:rPr>
        <w:tab/>
      </w:r>
      <w:r w:rsidR="0072021C">
        <w:rPr>
          <w:b/>
          <w:sz w:val="26"/>
        </w:rPr>
        <w:tab/>
      </w:r>
      <w:r>
        <w:rPr>
          <w:b/>
          <w:sz w:val="26"/>
        </w:rPr>
        <w:tab/>
      </w:r>
      <w:r>
        <w:rPr>
          <w:b/>
          <w:sz w:val="26"/>
        </w:rPr>
        <w:tab/>
      </w:r>
      <w:r w:rsidR="0072021C">
        <w:rPr>
          <w:b/>
          <w:sz w:val="26"/>
        </w:rPr>
        <w:tab/>
      </w:r>
      <w:r>
        <w:rPr>
          <w:b/>
          <w:sz w:val="26"/>
        </w:rPr>
        <w:tab/>
        <w:t>Date:</w:t>
      </w:r>
      <w:r w:rsidR="00EC34E5">
        <w:rPr>
          <w:b/>
          <w:sz w:val="26"/>
        </w:rPr>
        <w:t xml:space="preserve">  28/04/2015</w:t>
      </w:r>
    </w:p>
    <w:p w:rsidR="00AC0537" w:rsidRPr="00352445" w:rsidRDefault="00D81AC3" w:rsidP="00EB1A9D">
      <w:pPr>
        <w:jc w:val="center"/>
        <w:rPr>
          <w:b/>
          <w:sz w:val="30"/>
        </w:rPr>
      </w:pPr>
      <w:r w:rsidRPr="00352445">
        <w:rPr>
          <w:b/>
          <w:sz w:val="30"/>
        </w:rPr>
        <w:lastRenderedPageBreak/>
        <w:t>Declaration</w:t>
      </w:r>
    </w:p>
    <w:p w:rsidR="00EB1A9D" w:rsidRDefault="00EB1A9D" w:rsidP="00EB1A9D">
      <w:pPr>
        <w:jc w:val="center"/>
        <w:rPr>
          <w:sz w:val="23"/>
          <w:szCs w:val="23"/>
        </w:rPr>
      </w:pPr>
    </w:p>
    <w:p w:rsidR="00EB1A9D" w:rsidRDefault="00EB1A9D" w:rsidP="00EB1A9D">
      <w:pPr>
        <w:jc w:val="center"/>
        <w:rPr>
          <w:sz w:val="23"/>
          <w:szCs w:val="23"/>
        </w:rPr>
      </w:pPr>
    </w:p>
    <w:p w:rsidR="00EB1A9D" w:rsidRDefault="00EB1A9D" w:rsidP="00EB1A9D">
      <w:pPr>
        <w:jc w:val="center"/>
        <w:rPr>
          <w:sz w:val="23"/>
          <w:szCs w:val="23"/>
        </w:rPr>
      </w:pPr>
    </w:p>
    <w:p w:rsidR="00EB1A9D" w:rsidRDefault="00EB1A9D" w:rsidP="00EB1A9D">
      <w:pPr>
        <w:jc w:val="center"/>
        <w:rPr>
          <w:sz w:val="23"/>
          <w:szCs w:val="23"/>
        </w:rPr>
      </w:pPr>
    </w:p>
    <w:p w:rsidR="00EB1A9D" w:rsidRDefault="00EB1A9D" w:rsidP="00EB1A9D">
      <w:pPr>
        <w:jc w:val="center"/>
        <w:rPr>
          <w:sz w:val="23"/>
          <w:szCs w:val="23"/>
        </w:rPr>
      </w:pPr>
    </w:p>
    <w:p w:rsidR="00EB1A9D" w:rsidRDefault="00EB1A9D" w:rsidP="000D5458">
      <w:pPr>
        <w:rPr>
          <w:sz w:val="23"/>
          <w:szCs w:val="23"/>
        </w:rPr>
      </w:pPr>
    </w:p>
    <w:p w:rsidR="00EB1A9D" w:rsidRDefault="00EB1A9D" w:rsidP="00EB1A9D">
      <w:pPr>
        <w:jc w:val="center"/>
        <w:rPr>
          <w:sz w:val="23"/>
          <w:szCs w:val="23"/>
        </w:rPr>
      </w:pPr>
    </w:p>
    <w:p w:rsidR="00EB1A9D" w:rsidRDefault="00EB1A9D" w:rsidP="00EB1A9D">
      <w:pPr>
        <w:jc w:val="center"/>
        <w:rPr>
          <w:sz w:val="23"/>
          <w:szCs w:val="23"/>
        </w:rPr>
      </w:pPr>
    </w:p>
    <w:p w:rsidR="00EB1A9D" w:rsidRPr="00EB1A9D" w:rsidRDefault="00EB1A9D" w:rsidP="00EB1A9D">
      <w:pPr>
        <w:jc w:val="center"/>
        <w:rPr>
          <w:i/>
          <w:sz w:val="28"/>
          <w:szCs w:val="28"/>
        </w:rPr>
      </w:pPr>
      <w:r w:rsidRPr="00EB1A9D">
        <w:rPr>
          <w:i/>
          <w:sz w:val="28"/>
          <w:szCs w:val="28"/>
        </w:rPr>
        <w:t xml:space="preserve">‘I certify that this dissertation is my own unaided work, and </w:t>
      </w:r>
      <w:r w:rsidR="00562740">
        <w:rPr>
          <w:i/>
          <w:sz w:val="28"/>
          <w:szCs w:val="28"/>
        </w:rPr>
        <w:t>has been personally re</w:t>
      </w:r>
      <w:r w:rsidRPr="00EB1A9D">
        <w:rPr>
          <w:i/>
          <w:sz w:val="28"/>
          <w:szCs w:val="28"/>
        </w:rPr>
        <w:t>searched and written by me.’</w:t>
      </w:r>
    </w:p>
    <w:p w:rsidR="00EB1A9D" w:rsidRDefault="00EB1A9D" w:rsidP="00EB1A9D">
      <w:pPr>
        <w:jc w:val="center"/>
        <w:rPr>
          <w:b/>
          <w:sz w:val="25"/>
          <w:szCs w:val="23"/>
        </w:rPr>
      </w:pPr>
    </w:p>
    <w:p w:rsidR="00EB1A9D" w:rsidRDefault="00EB1A9D" w:rsidP="00EB1A9D">
      <w:pPr>
        <w:jc w:val="center"/>
        <w:rPr>
          <w:b/>
          <w:sz w:val="25"/>
          <w:szCs w:val="23"/>
        </w:rPr>
      </w:pPr>
    </w:p>
    <w:p w:rsidR="00EB1A9D" w:rsidRDefault="00EB1A9D" w:rsidP="00EB1A9D">
      <w:pPr>
        <w:jc w:val="center"/>
        <w:rPr>
          <w:b/>
          <w:sz w:val="25"/>
          <w:szCs w:val="23"/>
        </w:rPr>
      </w:pPr>
    </w:p>
    <w:p w:rsidR="000D5458" w:rsidRDefault="000D5458" w:rsidP="00EB1A9D">
      <w:pPr>
        <w:jc w:val="center"/>
        <w:rPr>
          <w:b/>
          <w:sz w:val="25"/>
          <w:szCs w:val="23"/>
        </w:rPr>
      </w:pPr>
    </w:p>
    <w:p w:rsidR="000D5458" w:rsidRDefault="000D5458" w:rsidP="000D5458">
      <w:pPr>
        <w:rPr>
          <w:b/>
          <w:sz w:val="25"/>
          <w:szCs w:val="23"/>
        </w:rPr>
      </w:pPr>
    </w:p>
    <w:p w:rsidR="00EB1A9D" w:rsidRDefault="00EB1A9D" w:rsidP="00EB1A9D">
      <w:pPr>
        <w:rPr>
          <w:b/>
          <w:sz w:val="25"/>
          <w:szCs w:val="23"/>
        </w:rPr>
      </w:pPr>
    </w:p>
    <w:p w:rsidR="00EB1A9D" w:rsidRPr="00EB1A9D" w:rsidRDefault="00EB1A9D" w:rsidP="00EB1A9D">
      <w:pPr>
        <w:jc w:val="center"/>
        <w:rPr>
          <w:sz w:val="25"/>
          <w:szCs w:val="23"/>
        </w:rPr>
      </w:pPr>
      <w:r w:rsidRPr="00EB1A9D">
        <w:rPr>
          <w:b/>
          <w:sz w:val="25"/>
          <w:szCs w:val="23"/>
        </w:rPr>
        <w:t>Signature</w:t>
      </w:r>
      <w:r w:rsidRPr="00EB1A9D">
        <w:rPr>
          <w:sz w:val="25"/>
          <w:szCs w:val="23"/>
        </w:rPr>
        <w:t>:</w:t>
      </w:r>
      <w:r>
        <w:rPr>
          <w:sz w:val="25"/>
          <w:szCs w:val="23"/>
        </w:rPr>
        <w:tab/>
      </w:r>
      <w:r w:rsidR="001804A5">
        <w:rPr>
          <w:sz w:val="25"/>
          <w:szCs w:val="23"/>
        </w:rPr>
        <w:tab/>
      </w:r>
      <w:r w:rsidRPr="00EB1A9D">
        <w:rPr>
          <w:sz w:val="25"/>
          <w:szCs w:val="23"/>
        </w:rPr>
        <w:tab/>
      </w:r>
      <w:r w:rsidRPr="00EB1A9D">
        <w:rPr>
          <w:sz w:val="25"/>
          <w:szCs w:val="23"/>
        </w:rPr>
        <w:tab/>
      </w:r>
      <w:r w:rsidRPr="00EB1A9D">
        <w:rPr>
          <w:sz w:val="25"/>
          <w:szCs w:val="23"/>
        </w:rPr>
        <w:tab/>
      </w:r>
      <w:r w:rsidRPr="00EB1A9D">
        <w:rPr>
          <w:b/>
          <w:sz w:val="25"/>
          <w:szCs w:val="23"/>
        </w:rPr>
        <w:t>Date</w:t>
      </w:r>
      <w:r w:rsidRPr="00EB1A9D">
        <w:rPr>
          <w:sz w:val="25"/>
          <w:szCs w:val="23"/>
        </w:rPr>
        <w:t>:</w:t>
      </w:r>
      <w:r w:rsidR="00EC34E5">
        <w:rPr>
          <w:sz w:val="25"/>
          <w:szCs w:val="23"/>
        </w:rPr>
        <w:t xml:space="preserve"> 28/04/2015</w:t>
      </w:r>
    </w:p>
    <w:p w:rsidR="00EB1A9D" w:rsidRDefault="00EB1A9D" w:rsidP="00EB1A9D">
      <w:pPr>
        <w:jc w:val="center"/>
        <w:rPr>
          <w:sz w:val="25"/>
          <w:szCs w:val="23"/>
        </w:rPr>
      </w:pPr>
    </w:p>
    <w:p w:rsidR="00EB1A9D" w:rsidRDefault="00EB1A9D" w:rsidP="00EB1A9D">
      <w:pPr>
        <w:jc w:val="center"/>
        <w:rPr>
          <w:sz w:val="25"/>
          <w:szCs w:val="23"/>
        </w:rPr>
      </w:pPr>
    </w:p>
    <w:p w:rsidR="00EB1A9D" w:rsidRDefault="00EB1A9D" w:rsidP="00EB1A9D">
      <w:pPr>
        <w:jc w:val="center"/>
        <w:rPr>
          <w:sz w:val="25"/>
          <w:szCs w:val="23"/>
        </w:rPr>
      </w:pPr>
    </w:p>
    <w:p w:rsidR="00EB1A9D" w:rsidRPr="00EB1A9D" w:rsidRDefault="00EB1A9D" w:rsidP="00EB1A9D">
      <w:pPr>
        <w:jc w:val="center"/>
        <w:rPr>
          <w:sz w:val="25"/>
          <w:szCs w:val="23"/>
        </w:rPr>
      </w:pPr>
    </w:p>
    <w:p w:rsidR="00EB1A9D" w:rsidRPr="00EB1A9D" w:rsidRDefault="00EB1A9D" w:rsidP="00EB1A9D">
      <w:pPr>
        <w:jc w:val="center"/>
        <w:rPr>
          <w:sz w:val="25"/>
          <w:szCs w:val="23"/>
        </w:rPr>
      </w:pPr>
      <w:r w:rsidRPr="00EB1A9D">
        <w:rPr>
          <w:b/>
          <w:sz w:val="25"/>
          <w:szCs w:val="23"/>
        </w:rPr>
        <w:t>Word count</w:t>
      </w:r>
      <w:r w:rsidRPr="00EB1A9D">
        <w:rPr>
          <w:sz w:val="25"/>
          <w:szCs w:val="23"/>
        </w:rPr>
        <w:t xml:space="preserve">: </w:t>
      </w:r>
      <w:r w:rsidR="00654098">
        <w:rPr>
          <w:sz w:val="25"/>
          <w:szCs w:val="23"/>
        </w:rPr>
        <w:t>11088</w:t>
      </w:r>
    </w:p>
    <w:p w:rsidR="00EB1A9D" w:rsidRDefault="00EB1A9D" w:rsidP="00EB1A9D">
      <w:pPr>
        <w:tabs>
          <w:tab w:val="left" w:pos="598"/>
          <w:tab w:val="center" w:pos="4513"/>
        </w:tabs>
        <w:rPr>
          <w:b/>
          <w:sz w:val="28"/>
        </w:rPr>
      </w:pPr>
      <w:r>
        <w:rPr>
          <w:sz w:val="23"/>
          <w:szCs w:val="23"/>
        </w:rPr>
        <w:tab/>
      </w:r>
      <w:r>
        <w:rPr>
          <w:sz w:val="23"/>
          <w:szCs w:val="23"/>
        </w:rPr>
        <w:tab/>
      </w:r>
    </w:p>
    <w:p w:rsidR="00CC3AB3" w:rsidRPr="00352445" w:rsidRDefault="00AC0537" w:rsidP="00B824F7">
      <w:pPr>
        <w:jc w:val="center"/>
        <w:rPr>
          <w:b/>
          <w:sz w:val="30"/>
        </w:rPr>
      </w:pPr>
      <w:r>
        <w:rPr>
          <w:b/>
          <w:sz w:val="28"/>
        </w:rPr>
        <w:br w:type="page"/>
      </w:r>
      <w:r w:rsidR="00B824F7" w:rsidRPr="00352445">
        <w:rPr>
          <w:b/>
          <w:sz w:val="30"/>
        </w:rPr>
        <w:lastRenderedPageBreak/>
        <w:t>List of Figure</w:t>
      </w:r>
      <w:r w:rsidR="00594D44" w:rsidRPr="00352445">
        <w:rPr>
          <w:b/>
          <w:sz w:val="30"/>
        </w:rPr>
        <w:t>s, Plans, Photographs and Tables</w:t>
      </w:r>
    </w:p>
    <w:p w:rsidR="00CE41EA" w:rsidRDefault="00CE41EA" w:rsidP="00B824F7">
      <w:pPr>
        <w:rPr>
          <w:b/>
          <w:sz w:val="24"/>
        </w:rPr>
      </w:pPr>
    </w:p>
    <w:tbl>
      <w:tblPr>
        <w:tblStyle w:val="TableGrid"/>
        <w:tblW w:w="9250" w:type="dxa"/>
        <w:tblBorders>
          <w:insideH w:val="single" w:sz="6" w:space="0" w:color="auto"/>
          <w:insideV w:val="single" w:sz="6" w:space="0" w:color="auto"/>
        </w:tblBorders>
        <w:tblLook w:val="04A0" w:firstRow="1" w:lastRow="0" w:firstColumn="1" w:lastColumn="0" w:noHBand="0" w:noVBand="1"/>
      </w:tblPr>
      <w:tblGrid>
        <w:gridCol w:w="1250"/>
        <w:gridCol w:w="6938"/>
        <w:gridCol w:w="1062"/>
      </w:tblGrid>
      <w:tr w:rsidR="00E02450" w:rsidTr="00EC34E5">
        <w:tc>
          <w:tcPr>
            <w:tcW w:w="1250" w:type="dxa"/>
          </w:tcPr>
          <w:p w:rsidR="00E02450" w:rsidRPr="00344992" w:rsidRDefault="00E02450" w:rsidP="00E02450">
            <w:pPr>
              <w:jc w:val="center"/>
              <w:rPr>
                <w:sz w:val="24"/>
              </w:rPr>
            </w:pPr>
            <w:r w:rsidRPr="00344992">
              <w:rPr>
                <w:b/>
                <w:sz w:val="24"/>
              </w:rPr>
              <w:t>Figure 1:</w:t>
            </w:r>
          </w:p>
        </w:tc>
        <w:tc>
          <w:tcPr>
            <w:tcW w:w="6938" w:type="dxa"/>
          </w:tcPr>
          <w:p w:rsidR="00E02450" w:rsidRPr="00E02450" w:rsidRDefault="00E02450" w:rsidP="0011401D">
            <w:pPr>
              <w:rPr>
                <w:sz w:val="24"/>
              </w:rPr>
            </w:pPr>
            <w:r w:rsidRPr="00E07225">
              <w:t>Distribution map of field systems referred to in text</w:t>
            </w:r>
          </w:p>
        </w:tc>
        <w:tc>
          <w:tcPr>
            <w:tcW w:w="1062" w:type="dxa"/>
          </w:tcPr>
          <w:p w:rsidR="00E02450" w:rsidRPr="00E02450" w:rsidRDefault="00DF7710" w:rsidP="00E02450">
            <w:pPr>
              <w:jc w:val="center"/>
              <w:rPr>
                <w:b/>
                <w:sz w:val="24"/>
              </w:rPr>
            </w:pPr>
            <w:r>
              <w:rPr>
                <w:b/>
                <w:sz w:val="24"/>
              </w:rPr>
              <w:t>Page</w:t>
            </w:r>
            <w:r w:rsidR="00C33E3C">
              <w:rPr>
                <w:b/>
                <w:sz w:val="24"/>
              </w:rPr>
              <w:t xml:space="preserve"> 9</w:t>
            </w:r>
          </w:p>
        </w:tc>
      </w:tr>
      <w:tr w:rsidR="00E02450" w:rsidTr="00EC34E5">
        <w:tc>
          <w:tcPr>
            <w:tcW w:w="1250" w:type="dxa"/>
          </w:tcPr>
          <w:p w:rsidR="00E02450" w:rsidRPr="00344992" w:rsidRDefault="00E02450" w:rsidP="00E02450">
            <w:pPr>
              <w:jc w:val="center"/>
              <w:rPr>
                <w:b/>
                <w:sz w:val="24"/>
              </w:rPr>
            </w:pPr>
            <w:r w:rsidRPr="00344992">
              <w:rPr>
                <w:b/>
                <w:sz w:val="24"/>
              </w:rPr>
              <w:t>Figure 2:</w:t>
            </w:r>
          </w:p>
        </w:tc>
        <w:tc>
          <w:tcPr>
            <w:tcW w:w="6938" w:type="dxa"/>
          </w:tcPr>
          <w:p w:rsidR="00E02450" w:rsidRDefault="00E02450" w:rsidP="0011401D">
            <w:r>
              <w:t xml:space="preserve">Site plan of </w:t>
            </w:r>
            <w:proofErr w:type="spellStart"/>
            <w:r>
              <w:t>Standrop</w:t>
            </w:r>
            <w:proofErr w:type="spellEnd"/>
            <w:r>
              <w:t xml:space="preserve"> </w:t>
            </w:r>
            <w:proofErr w:type="spellStart"/>
            <w:r>
              <w:t>Rigg</w:t>
            </w:r>
            <w:proofErr w:type="spellEnd"/>
            <w:r>
              <w:t xml:space="preserve"> (</w:t>
            </w:r>
            <w:proofErr w:type="spellStart"/>
            <w:r>
              <w:t>Jobey</w:t>
            </w:r>
            <w:proofErr w:type="spellEnd"/>
            <w:r>
              <w:t xml:space="preserve"> 1983, 3)</w:t>
            </w:r>
          </w:p>
          <w:p w:rsidR="00E02450" w:rsidRPr="00E02450" w:rsidRDefault="00E02450" w:rsidP="0011401D">
            <w:pPr>
              <w:rPr>
                <w:sz w:val="24"/>
              </w:rPr>
            </w:pPr>
          </w:p>
        </w:tc>
        <w:tc>
          <w:tcPr>
            <w:tcW w:w="1062" w:type="dxa"/>
          </w:tcPr>
          <w:p w:rsidR="00E02450" w:rsidRPr="00E02450" w:rsidRDefault="00DF7710" w:rsidP="00E02450">
            <w:pPr>
              <w:jc w:val="center"/>
              <w:rPr>
                <w:b/>
                <w:sz w:val="24"/>
              </w:rPr>
            </w:pPr>
            <w:r>
              <w:rPr>
                <w:b/>
                <w:sz w:val="24"/>
              </w:rPr>
              <w:t>Page</w:t>
            </w:r>
            <w:r w:rsidR="00C33E3C">
              <w:rPr>
                <w:b/>
                <w:sz w:val="24"/>
              </w:rPr>
              <w:t xml:space="preserve"> 10</w:t>
            </w:r>
          </w:p>
        </w:tc>
      </w:tr>
      <w:tr w:rsidR="00E02450" w:rsidTr="00EC34E5">
        <w:tc>
          <w:tcPr>
            <w:tcW w:w="1250" w:type="dxa"/>
          </w:tcPr>
          <w:p w:rsidR="00E02450" w:rsidRPr="00344992" w:rsidRDefault="00E02450" w:rsidP="00E02450">
            <w:pPr>
              <w:jc w:val="center"/>
              <w:rPr>
                <w:b/>
                <w:sz w:val="24"/>
              </w:rPr>
            </w:pPr>
            <w:r w:rsidRPr="00344992">
              <w:rPr>
                <w:b/>
                <w:sz w:val="24"/>
              </w:rPr>
              <w:t>Figure 3:</w:t>
            </w:r>
          </w:p>
        </w:tc>
        <w:tc>
          <w:tcPr>
            <w:tcW w:w="6938" w:type="dxa"/>
          </w:tcPr>
          <w:p w:rsidR="00E02450" w:rsidRDefault="00E02450" w:rsidP="0011401D">
            <w:r>
              <w:t xml:space="preserve">Green </w:t>
            </w:r>
            <w:proofErr w:type="spellStart"/>
            <w:r>
              <w:t>Knowe</w:t>
            </w:r>
            <w:proofErr w:type="spellEnd"/>
            <w:r>
              <w:t xml:space="preserve"> site plan (</w:t>
            </w:r>
            <w:proofErr w:type="spellStart"/>
            <w:r>
              <w:t>Jobey</w:t>
            </w:r>
            <w:proofErr w:type="spellEnd"/>
            <w:r>
              <w:t xml:space="preserve"> 1978-80, 74)</w:t>
            </w:r>
          </w:p>
          <w:p w:rsidR="00E02450" w:rsidRPr="00E02450" w:rsidRDefault="00E02450" w:rsidP="0011401D">
            <w:pPr>
              <w:rPr>
                <w:sz w:val="24"/>
              </w:rPr>
            </w:pPr>
          </w:p>
        </w:tc>
        <w:tc>
          <w:tcPr>
            <w:tcW w:w="1062" w:type="dxa"/>
          </w:tcPr>
          <w:p w:rsidR="00E02450" w:rsidRPr="00E02450" w:rsidRDefault="00DF7710" w:rsidP="00E02450">
            <w:pPr>
              <w:jc w:val="center"/>
              <w:rPr>
                <w:b/>
                <w:sz w:val="24"/>
              </w:rPr>
            </w:pPr>
            <w:r>
              <w:rPr>
                <w:b/>
                <w:sz w:val="24"/>
              </w:rPr>
              <w:t>Page</w:t>
            </w:r>
            <w:r w:rsidR="00C33E3C">
              <w:rPr>
                <w:b/>
                <w:sz w:val="24"/>
              </w:rPr>
              <w:t xml:space="preserve"> 11</w:t>
            </w:r>
          </w:p>
        </w:tc>
      </w:tr>
      <w:tr w:rsidR="00E02450" w:rsidTr="00EC34E5">
        <w:tc>
          <w:tcPr>
            <w:tcW w:w="1250" w:type="dxa"/>
          </w:tcPr>
          <w:p w:rsidR="00E02450" w:rsidRPr="00344992" w:rsidRDefault="00E02450" w:rsidP="00E02450">
            <w:pPr>
              <w:jc w:val="center"/>
              <w:rPr>
                <w:b/>
                <w:sz w:val="24"/>
              </w:rPr>
            </w:pPr>
            <w:r w:rsidRPr="00344992">
              <w:rPr>
                <w:b/>
                <w:sz w:val="24"/>
              </w:rPr>
              <w:t>Figure 4:</w:t>
            </w:r>
          </w:p>
          <w:p w:rsidR="00E02450" w:rsidRPr="00344992" w:rsidRDefault="00E02450" w:rsidP="00E02450">
            <w:pPr>
              <w:jc w:val="center"/>
              <w:rPr>
                <w:sz w:val="24"/>
              </w:rPr>
            </w:pPr>
          </w:p>
        </w:tc>
        <w:tc>
          <w:tcPr>
            <w:tcW w:w="6938" w:type="dxa"/>
          </w:tcPr>
          <w:p w:rsidR="00E02450" w:rsidRDefault="00E02450" w:rsidP="0011401D">
            <w:pPr>
              <w:rPr>
                <w:b/>
                <w:sz w:val="24"/>
              </w:rPr>
            </w:pPr>
            <w:r w:rsidRPr="003B66DD">
              <w:t>Carwcwellt We</w:t>
            </w:r>
            <w:r w:rsidR="0072021C">
              <w:t>st. Right 1998 (Crew 1998 22). L</w:t>
            </w:r>
            <w:r w:rsidRPr="003B66DD">
              <w:t>eft 1989. (Crew, 1989 12)</w:t>
            </w:r>
          </w:p>
          <w:p w:rsidR="00E02450" w:rsidRPr="00E02450" w:rsidRDefault="00E02450" w:rsidP="0011401D">
            <w:pPr>
              <w:rPr>
                <w:sz w:val="24"/>
              </w:rPr>
            </w:pPr>
          </w:p>
        </w:tc>
        <w:tc>
          <w:tcPr>
            <w:tcW w:w="1062" w:type="dxa"/>
          </w:tcPr>
          <w:p w:rsidR="00E02450" w:rsidRPr="00E02450" w:rsidRDefault="00DF7710" w:rsidP="00E02450">
            <w:pPr>
              <w:jc w:val="center"/>
              <w:rPr>
                <w:b/>
                <w:sz w:val="24"/>
              </w:rPr>
            </w:pPr>
            <w:r>
              <w:rPr>
                <w:b/>
                <w:sz w:val="24"/>
              </w:rPr>
              <w:t>Page</w:t>
            </w:r>
            <w:r w:rsidR="00C33E3C">
              <w:rPr>
                <w:b/>
                <w:sz w:val="24"/>
              </w:rPr>
              <w:t>12</w:t>
            </w:r>
          </w:p>
        </w:tc>
      </w:tr>
      <w:tr w:rsidR="0011401D" w:rsidTr="00EC34E5">
        <w:tc>
          <w:tcPr>
            <w:tcW w:w="1250" w:type="dxa"/>
          </w:tcPr>
          <w:p w:rsidR="0011401D" w:rsidRPr="00344992" w:rsidRDefault="0011401D" w:rsidP="00E02450">
            <w:pPr>
              <w:jc w:val="center"/>
              <w:rPr>
                <w:b/>
                <w:sz w:val="24"/>
              </w:rPr>
            </w:pPr>
            <w:r>
              <w:rPr>
                <w:b/>
                <w:sz w:val="24"/>
              </w:rPr>
              <w:t>Figure 5:</w:t>
            </w:r>
          </w:p>
        </w:tc>
        <w:tc>
          <w:tcPr>
            <w:tcW w:w="6938" w:type="dxa"/>
          </w:tcPr>
          <w:p w:rsidR="0011401D" w:rsidRDefault="0011401D" w:rsidP="0011401D">
            <w:proofErr w:type="spellStart"/>
            <w:r>
              <w:t>Llyn</w:t>
            </w:r>
            <w:proofErr w:type="spellEnd"/>
            <w:r>
              <w:t xml:space="preserve"> </w:t>
            </w:r>
            <w:proofErr w:type="spellStart"/>
            <w:r>
              <w:t>Morwynion</w:t>
            </w:r>
            <w:proofErr w:type="spellEnd"/>
            <w:r>
              <w:t xml:space="preserve"> site plan (</w:t>
            </w:r>
            <w:proofErr w:type="spellStart"/>
            <w:r>
              <w:t>Caseldine</w:t>
            </w:r>
            <w:proofErr w:type="spellEnd"/>
            <w:r>
              <w:t xml:space="preserve"> et al 2001 22)</w:t>
            </w:r>
          </w:p>
          <w:p w:rsidR="0011401D" w:rsidRPr="003B66DD" w:rsidRDefault="0011401D" w:rsidP="0011401D"/>
        </w:tc>
        <w:tc>
          <w:tcPr>
            <w:tcW w:w="1062" w:type="dxa"/>
          </w:tcPr>
          <w:p w:rsidR="0011401D" w:rsidRDefault="0011401D" w:rsidP="00E02450">
            <w:pPr>
              <w:jc w:val="center"/>
              <w:rPr>
                <w:b/>
                <w:sz w:val="24"/>
              </w:rPr>
            </w:pPr>
          </w:p>
        </w:tc>
      </w:tr>
      <w:tr w:rsidR="0011401D" w:rsidTr="00EC34E5">
        <w:tc>
          <w:tcPr>
            <w:tcW w:w="1250" w:type="dxa"/>
          </w:tcPr>
          <w:p w:rsidR="0011401D" w:rsidRPr="00344992" w:rsidRDefault="0011401D" w:rsidP="00E02450">
            <w:pPr>
              <w:jc w:val="center"/>
              <w:rPr>
                <w:b/>
                <w:sz w:val="24"/>
              </w:rPr>
            </w:pPr>
            <w:r w:rsidRPr="00344992">
              <w:rPr>
                <w:b/>
                <w:sz w:val="24"/>
              </w:rPr>
              <w:t>Figure 6:</w:t>
            </w:r>
          </w:p>
          <w:p w:rsidR="0011401D" w:rsidRPr="00344992" w:rsidRDefault="0011401D" w:rsidP="00E02450">
            <w:pPr>
              <w:jc w:val="center"/>
              <w:rPr>
                <w:sz w:val="24"/>
              </w:rPr>
            </w:pPr>
          </w:p>
        </w:tc>
        <w:tc>
          <w:tcPr>
            <w:tcW w:w="6938" w:type="dxa"/>
          </w:tcPr>
          <w:p w:rsidR="0011401D" w:rsidRDefault="0011401D" w:rsidP="0011401D">
            <w:r>
              <w:t>Distribution map showing Cwm Ffrydlas  and Mynydd Du</w:t>
            </w:r>
          </w:p>
          <w:p w:rsidR="0011401D" w:rsidRDefault="0011401D" w:rsidP="0011401D"/>
        </w:tc>
        <w:tc>
          <w:tcPr>
            <w:tcW w:w="1062" w:type="dxa"/>
          </w:tcPr>
          <w:p w:rsidR="0011401D" w:rsidRPr="00E02450" w:rsidRDefault="0011401D" w:rsidP="00E02450">
            <w:pPr>
              <w:jc w:val="center"/>
              <w:rPr>
                <w:b/>
              </w:rPr>
            </w:pPr>
            <w:r>
              <w:rPr>
                <w:b/>
                <w:sz w:val="24"/>
              </w:rPr>
              <w:t>Page 15</w:t>
            </w:r>
          </w:p>
        </w:tc>
      </w:tr>
      <w:tr w:rsidR="0011401D" w:rsidTr="00EC34E5">
        <w:tc>
          <w:tcPr>
            <w:tcW w:w="1250" w:type="dxa"/>
          </w:tcPr>
          <w:p w:rsidR="0011401D" w:rsidRPr="00344992" w:rsidRDefault="0011401D" w:rsidP="00E02450">
            <w:pPr>
              <w:jc w:val="center"/>
              <w:rPr>
                <w:sz w:val="24"/>
              </w:rPr>
            </w:pPr>
            <w:r w:rsidRPr="00344992">
              <w:rPr>
                <w:b/>
                <w:sz w:val="24"/>
              </w:rPr>
              <w:t>Figure 7:</w:t>
            </w:r>
          </w:p>
          <w:p w:rsidR="0011401D" w:rsidRPr="00344992" w:rsidRDefault="0011401D" w:rsidP="00E02450">
            <w:pPr>
              <w:jc w:val="center"/>
              <w:rPr>
                <w:sz w:val="24"/>
              </w:rPr>
            </w:pPr>
          </w:p>
        </w:tc>
        <w:tc>
          <w:tcPr>
            <w:tcW w:w="6938" w:type="dxa"/>
          </w:tcPr>
          <w:p w:rsidR="0011401D" w:rsidRDefault="0011401D" w:rsidP="0011401D">
            <w:pPr>
              <w:tabs>
                <w:tab w:val="left" w:pos="5218"/>
              </w:tabs>
            </w:pPr>
            <w:r>
              <w:t>Cwm Ffrydlas site plan (RCAHMW 1956 145)</w:t>
            </w:r>
          </w:p>
          <w:p w:rsidR="0011401D" w:rsidRDefault="0011401D" w:rsidP="0011401D"/>
        </w:tc>
        <w:tc>
          <w:tcPr>
            <w:tcW w:w="1062" w:type="dxa"/>
          </w:tcPr>
          <w:p w:rsidR="0011401D" w:rsidRPr="00E02450" w:rsidRDefault="0011401D" w:rsidP="00E02450">
            <w:pPr>
              <w:jc w:val="center"/>
              <w:rPr>
                <w:b/>
              </w:rPr>
            </w:pPr>
            <w:r>
              <w:rPr>
                <w:b/>
                <w:sz w:val="24"/>
              </w:rPr>
              <w:t>Page 16</w:t>
            </w:r>
          </w:p>
        </w:tc>
      </w:tr>
      <w:tr w:rsidR="0011401D" w:rsidTr="00EC34E5">
        <w:tc>
          <w:tcPr>
            <w:tcW w:w="1250" w:type="dxa"/>
          </w:tcPr>
          <w:p w:rsidR="0011401D" w:rsidRPr="00344992" w:rsidRDefault="0011401D" w:rsidP="00E02450">
            <w:pPr>
              <w:jc w:val="center"/>
              <w:rPr>
                <w:b/>
                <w:sz w:val="24"/>
              </w:rPr>
            </w:pPr>
            <w:r w:rsidRPr="00344992">
              <w:rPr>
                <w:b/>
                <w:sz w:val="24"/>
              </w:rPr>
              <w:t>Figure 8:</w:t>
            </w:r>
          </w:p>
          <w:p w:rsidR="0011401D" w:rsidRPr="00344992" w:rsidRDefault="0011401D" w:rsidP="00E02450">
            <w:pPr>
              <w:jc w:val="center"/>
              <w:rPr>
                <w:sz w:val="24"/>
              </w:rPr>
            </w:pPr>
          </w:p>
        </w:tc>
        <w:tc>
          <w:tcPr>
            <w:tcW w:w="6938" w:type="dxa"/>
          </w:tcPr>
          <w:p w:rsidR="0011401D" w:rsidRDefault="0011401D" w:rsidP="0011401D">
            <w:r>
              <w:t>Mynydd Du site plan (RCAHMW 1956 140)</w:t>
            </w:r>
          </w:p>
        </w:tc>
        <w:tc>
          <w:tcPr>
            <w:tcW w:w="1062" w:type="dxa"/>
          </w:tcPr>
          <w:p w:rsidR="0011401D" w:rsidRPr="00E02450" w:rsidRDefault="0011401D" w:rsidP="00E02450">
            <w:pPr>
              <w:jc w:val="center"/>
              <w:rPr>
                <w:b/>
              </w:rPr>
            </w:pPr>
            <w:r>
              <w:rPr>
                <w:b/>
                <w:sz w:val="24"/>
              </w:rPr>
              <w:t>Page 17</w:t>
            </w:r>
          </w:p>
        </w:tc>
      </w:tr>
    </w:tbl>
    <w:p w:rsidR="00E02450" w:rsidRPr="00F201EB" w:rsidRDefault="00B824F7" w:rsidP="00E02450">
      <w:pPr>
        <w:ind w:firstLine="720"/>
        <w:rPr>
          <w:b/>
        </w:rPr>
      </w:pPr>
      <w:r>
        <w:t>.</w:t>
      </w:r>
      <w:r w:rsidR="00CE41EA">
        <w:tab/>
      </w:r>
      <w:r w:rsidR="00E02450">
        <w:rPr>
          <w:b/>
        </w:rPr>
        <w:tab/>
      </w:r>
    </w:p>
    <w:tbl>
      <w:tblPr>
        <w:tblStyle w:val="TableGrid"/>
        <w:tblW w:w="9250" w:type="dxa"/>
        <w:tblBorders>
          <w:insideH w:val="single" w:sz="6" w:space="0" w:color="auto"/>
          <w:insideV w:val="single" w:sz="6" w:space="0" w:color="auto"/>
        </w:tblBorders>
        <w:tblLook w:val="04A0" w:firstRow="1" w:lastRow="0" w:firstColumn="1" w:lastColumn="0" w:noHBand="0" w:noVBand="1"/>
      </w:tblPr>
      <w:tblGrid>
        <w:gridCol w:w="1250"/>
        <w:gridCol w:w="6946"/>
        <w:gridCol w:w="1054"/>
      </w:tblGrid>
      <w:tr w:rsidR="00E02450" w:rsidTr="00CA0807">
        <w:trPr>
          <w:trHeight w:val="328"/>
        </w:trPr>
        <w:tc>
          <w:tcPr>
            <w:tcW w:w="1250" w:type="dxa"/>
          </w:tcPr>
          <w:p w:rsidR="00E02450" w:rsidRPr="00E02450" w:rsidRDefault="00E02450" w:rsidP="00344992">
            <w:pPr>
              <w:jc w:val="center"/>
              <w:rPr>
                <w:sz w:val="24"/>
              </w:rPr>
            </w:pPr>
            <w:r>
              <w:rPr>
                <w:b/>
                <w:sz w:val="24"/>
              </w:rPr>
              <w:t>Plan</w:t>
            </w:r>
            <w:r w:rsidRPr="00E02450">
              <w:rPr>
                <w:b/>
                <w:sz w:val="24"/>
              </w:rPr>
              <w:t xml:space="preserve"> 1:</w:t>
            </w:r>
          </w:p>
        </w:tc>
        <w:tc>
          <w:tcPr>
            <w:tcW w:w="6946" w:type="dxa"/>
          </w:tcPr>
          <w:p w:rsidR="00E02450" w:rsidRPr="00E02450" w:rsidRDefault="00594D44" w:rsidP="0011401D">
            <w:pPr>
              <w:rPr>
                <w:sz w:val="24"/>
              </w:rPr>
            </w:pPr>
            <w:r>
              <w:t>:Cwm Ffrydlas survey data with RCAHMW 1956 plan</w:t>
            </w:r>
          </w:p>
        </w:tc>
        <w:tc>
          <w:tcPr>
            <w:tcW w:w="1054" w:type="dxa"/>
          </w:tcPr>
          <w:p w:rsidR="00E02450" w:rsidRPr="00E02450" w:rsidRDefault="00DF7710" w:rsidP="00344992">
            <w:pPr>
              <w:jc w:val="center"/>
              <w:rPr>
                <w:b/>
                <w:sz w:val="24"/>
              </w:rPr>
            </w:pPr>
            <w:r>
              <w:rPr>
                <w:b/>
                <w:sz w:val="24"/>
              </w:rPr>
              <w:t>Page</w:t>
            </w:r>
            <w:r w:rsidR="00C33E3C">
              <w:rPr>
                <w:b/>
                <w:sz w:val="24"/>
              </w:rPr>
              <w:t xml:space="preserve"> 19</w:t>
            </w:r>
          </w:p>
        </w:tc>
      </w:tr>
      <w:tr w:rsidR="00E02450" w:rsidTr="00CA0807">
        <w:trPr>
          <w:trHeight w:val="349"/>
        </w:trPr>
        <w:tc>
          <w:tcPr>
            <w:tcW w:w="1250" w:type="dxa"/>
          </w:tcPr>
          <w:p w:rsidR="00E02450" w:rsidRPr="00E02450" w:rsidRDefault="00E02450" w:rsidP="00344992">
            <w:pPr>
              <w:jc w:val="center"/>
              <w:rPr>
                <w:b/>
                <w:sz w:val="24"/>
              </w:rPr>
            </w:pPr>
            <w:r>
              <w:rPr>
                <w:b/>
                <w:sz w:val="24"/>
              </w:rPr>
              <w:t>Plan</w:t>
            </w:r>
            <w:r w:rsidRPr="00E02450">
              <w:rPr>
                <w:b/>
                <w:sz w:val="24"/>
              </w:rPr>
              <w:t xml:space="preserve"> 2:</w:t>
            </w:r>
          </w:p>
        </w:tc>
        <w:tc>
          <w:tcPr>
            <w:tcW w:w="6946" w:type="dxa"/>
          </w:tcPr>
          <w:p w:rsidR="00E02450" w:rsidRPr="00E02450" w:rsidRDefault="00594D44" w:rsidP="0011401D">
            <w:pPr>
              <w:rPr>
                <w:sz w:val="24"/>
              </w:rPr>
            </w:pPr>
            <w:r>
              <w:t>Mynydd Du survey results and RCAHMW 1956 plan</w:t>
            </w:r>
          </w:p>
        </w:tc>
        <w:tc>
          <w:tcPr>
            <w:tcW w:w="1054" w:type="dxa"/>
          </w:tcPr>
          <w:p w:rsidR="00E02450" w:rsidRPr="00E02450" w:rsidRDefault="00DF7710" w:rsidP="00344992">
            <w:pPr>
              <w:jc w:val="center"/>
              <w:rPr>
                <w:b/>
                <w:sz w:val="24"/>
              </w:rPr>
            </w:pPr>
            <w:r>
              <w:rPr>
                <w:b/>
                <w:sz w:val="24"/>
              </w:rPr>
              <w:t>Page</w:t>
            </w:r>
            <w:r w:rsidR="00C33E3C">
              <w:rPr>
                <w:b/>
                <w:sz w:val="24"/>
              </w:rPr>
              <w:t xml:space="preserve"> 20</w:t>
            </w:r>
          </w:p>
        </w:tc>
      </w:tr>
      <w:tr w:rsidR="00E02450" w:rsidTr="00CA0807">
        <w:trPr>
          <w:trHeight w:val="1704"/>
        </w:trPr>
        <w:tc>
          <w:tcPr>
            <w:tcW w:w="1250" w:type="dxa"/>
          </w:tcPr>
          <w:p w:rsidR="00E02450" w:rsidRPr="00E02450" w:rsidRDefault="00E02450" w:rsidP="00344992">
            <w:pPr>
              <w:jc w:val="center"/>
              <w:rPr>
                <w:b/>
                <w:sz w:val="24"/>
              </w:rPr>
            </w:pPr>
            <w:r>
              <w:rPr>
                <w:b/>
                <w:sz w:val="24"/>
              </w:rPr>
              <w:t>Plan</w:t>
            </w:r>
            <w:r w:rsidRPr="00E02450">
              <w:rPr>
                <w:b/>
                <w:sz w:val="24"/>
              </w:rPr>
              <w:t xml:space="preserve"> 3:</w:t>
            </w:r>
          </w:p>
        </w:tc>
        <w:tc>
          <w:tcPr>
            <w:tcW w:w="6946" w:type="dxa"/>
          </w:tcPr>
          <w:p w:rsidR="00594D44" w:rsidRPr="00594D44" w:rsidRDefault="00594D44" w:rsidP="0011401D">
            <w:pPr>
              <w:rPr>
                <w:sz w:val="24"/>
              </w:rPr>
            </w:pPr>
            <w:r w:rsidRPr="00594D44">
              <w:rPr>
                <w:sz w:val="24"/>
              </w:rPr>
              <w:t>Plan 3: Cwm Ffrydlas site plan with interpreted greyscale plot (report 1). Blue – high magnetic response. Red line- possible linear anomaly. Red cross grid- area of magnetic disturbance. Red single line hash- possible area of magnetic disturbance</w:t>
            </w:r>
          </w:p>
          <w:p w:rsidR="00E02450" w:rsidRPr="00E02450" w:rsidRDefault="00E02450" w:rsidP="0011401D">
            <w:pPr>
              <w:rPr>
                <w:sz w:val="24"/>
              </w:rPr>
            </w:pPr>
          </w:p>
        </w:tc>
        <w:tc>
          <w:tcPr>
            <w:tcW w:w="1054" w:type="dxa"/>
          </w:tcPr>
          <w:p w:rsidR="00E02450" w:rsidRPr="00E02450" w:rsidRDefault="00DF7710" w:rsidP="00344992">
            <w:pPr>
              <w:jc w:val="center"/>
              <w:rPr>
                <w:b/>
                <w:sz w:val="24"/>
              </w:rPr>
            </w:pPr>
            <w:r>
              <w:rPr>
                <w:b/>
                <w:sz w:val="24"/>
              </w:rPr>
              <w:t>Page</w:t>
            </w:r>
            <w:r w:rsidR="00C33E3C">
              <w:rPr>
                <w:b/>
                <w:sz w:val="24"/>
              </w:rPr>
              <w:t xml:space="preserve"> 22</w:t>
            </w:r>
          </w:p>
        </w:tc>
      </w:tr>
      <w:tr w:rsidR="00E02450" w:rsidTr="00CA0807">
        <w:trPr>
          <w:trHeight w:val="1354"/>
        </w:trPr>
        <w:tc>
          <w:tcPr>
            <w:tcW w:w="1250" w:type="dxa"/>
          </w:tcPr>
          <w:p w:rsidR="00E02450" w:rsidRPr="00594D44" w:rsidRDefault="00E02450" w:rsidP="00344992">
            <w:pPr>
              <w:jc w:val="center"/>
              <w:rPr>
                <w:b/>
              </w:rPr>
            </w:pPr>
            <w:r>
              <w:rPr>
                <w:b/>
              </w:rPr>
              <w:t>Plan</w:t>
            </w:r>
            <w:r w:rsidRPr="00CE41EA">
              <w:rPr>
                <w:b/>
              </w:rPr>
              <w:t xml:space="preserve"> 4:</w:t>
            </w:r>
          </w:p>
        </w:tc>
        <w:tc>
          <w:tcPr>
            <w:tcW w:w="6946" w:type="dxa"/>
          </w:tcPr>
          <w:p w:rsidR="00E02450" w:rsidRPr="00E02450" w:rsidRDefault="00594D44" w:rsidP="0011401D">
            <w:pPr>
              <w:rPr>
                <w:sz w:val="24"/>
              </w:rPr>
            </w:pPr>
            <w:r w:rsidRPr="00594D44">
              <w:rPr>
                <w:sz w:val="24"/>
              </w:rPr>
              <w:t>Plan 4: Mynydd Du site plan with grey scale interpretation. Red- high magnetic disturbance. Blue- Ferromagnetic response. Red single hash area- area of magnetic disturbance. Red line- possible linear anomaly. Green line- possible geological response.</w:t>
            </w:r>
          </w:p>
        </w:tc>
        <w:tc>
          <w:tcPr>
            <w:tcW w:w="1054" w:type="dxa"/>
          </w:tcPr>
          <w:p w:rsidR="00E02450" w:rsidRPr="00E02450" w:rsidRDefault="00DF7710" w:rsidP="00344992">
            <w:pPr>
              <w:jc w:val="center"/>
              <w:rPr>
                <w:b/>
                <w:sz w:val="24"/>
              </w:rPr>
            </w:pPr>
            <w:r>
              <w:rPr>
                <w:b/>
                <w:sz w:val="24"/>
              </w:rPr>
              <w:t>Page</w:t>
            </w:r>
            <w:r w:rsidR="00C33E3C">
              <w:rPr>
                <w:b/>
                <w:sz w:val="24"/>
              </w:rPr>
              <w:t xml:space="preserve"> 32</w:t>
            </w:r>
          </w:p>
        </w:tc>
      </w:tr>
      <w:tr w:rsidR="00E02450" w:rsidTr="00CA0807">
        <w:trPr>
          <w:trHeight w:val="677"/>
        </w:trPr>
        <w:tc>
          <w:tcPr>
            <w:tcW w:w="1250" w:type="dxa"/>
          </w:tcPr>
          <w:p w:rsidR="00E02450" w:rsidRPr="00594D44" w:rsidRDefault="00E02450" w:rsidP="00344992">
            <w:pPr>
              <w:pStyle w:val="Caption"/>
              <w:jc w:val="center"/>
              <w:rPr>
                <w:color w:val="auto"/>
                <w:sz w:val="24"/>
                <w:szCs w:val="24"/>
              </w:rPr>
            </w:pPr>
            <w:r>
              <w:rPr>
                <w:color w:val="auto"/>
                <w:sz w:val="24"/>
                <w:szCs w:val="24"/>
              </w:rPr>
              <w:t>Plan</w:t>
            </w:r>
            <w:r w:rsidRPr="00CE41EA">
              <w:rPr>
                <w:color w:val="auto"/>
                <w:sz w:val="24"/>
                <w:szCs w:val="24"/>
              </w:rPr>
              <w:t xml:space="preserve"> 5</w:t>
            </w:r>
            <w:r>
              <w:rPr>
                <w:color w:val="auto"/>
                <w:sz w:val="24"/>
                <w:szCs w:val="24"/>
              </w:rPr>
              <w:t>:</w:t>
            </w:r>
          </w:p>
        </w:tc>
        <w:tc>
          <w:tcPr>
            <w:tcW w:w="6946" w:type="dxa"/>
          </w:tcPr>
          <w:p w:rsidR="00E02450" w:rsidRPr="00E02450" w:rsidRDefault="00594D44" w:rsidP="0011401D">
            <w:pPr>
              <w:rPr>
                <w:sz w:val="24"/>
              </w:rPr>
            </w:pPr>
            <w:r w:rsidRPr="00594D44">
              <w:rPr>
                <w:sz w:val="24"/>
              </w:rPr>
              <w:t>Mynydd Du illustrated. Solid line - Rover Survey. Dot line - RCAHMW 1956 plan</w:t>
            </w:r>
          </w:p>
        </w:tc>
        <w:tc>
          <w:tcPr>
            <w:tcW w:w="1054" w:type="dxa"/>
          </w:tcPr>
          <w:p w:rsidR="00E02450" w:rsidRPr="00E02450" w:rsidRDefault="00DF7710" w:rsidP="00344992">
            <w:pPr>
              <w:jc w:val="center"/>
              <w:rPr>
                <w:b/>
                <w:sz w:val="24"/>
              </w:rPr>
            </w:pPr>
            <w:r>
              <w:rPr>
                <w:b/>
                <w:sz w:val="24"/>
              </w:rPr>
              <w:t>Page</w:t>
            </w:r>
            <w:r w:rsidR="00C33E3C">
              <w:rPr>
                <w:b/>
                <w:sz w:val="24"/>
              </w:rPr>
              <w:t xml:space="preserve"> 44</w:t>
            </w:r>
          </w:p>
        </w:tc>
      </w:tr>
      <w:tr w:rsidR="00E02450" w:rsidTr="00CA0807">
        <w:trPr>
          <w:trHeight w:val="328"/>
        </w:trPr>
        <w:tc>
          <w:tcPr>
            <w:tcW w:w="1250" w:type="dxa"/>
          </w:tcPr>
          <w:p w:rsidR="00E02450" w:rsidRPr="00594D44" w:rsidRDefault="00E02450" w:rsidP="00344992">
            <w:pPr>
              <w:jc w:val="center"/>
              <w:rPr>
                <w:b/>
              </w:rPr>
            </w:pPr>
            <w:r>
              <w:rPr>
                <w:b/>
              </w:rPr>
              <w:t>Plan 6:</w:t>
            </w:r>
          </w:p>
        </w:tc>
        <w:tc>
          <w:tcPr>
            <w:tcW w:w="6946" w:type="dxa"/>
          </w:tcPr>
          <w:p w:rsidR="00E02450" w:rsidRDefault="00594D44" w:rsidP="0011401D">
            <w:r>
              <w:t xml:space="preserve">Cwm Ffrydlas </w:t>
            </w:r>
            <w:r w:rsidR="0072021C">
              <w:t>illustrated</w:t>
            </w:r>
            <w:r>
              <w:t>, over RCAHMW 1956 plan</w:t>
            </w:r>
          </w:p>
          <w:p w:rsidR="0011401D" w:rsidRDefault="0011401D" w:rsidP="0011401D"/>
        </w:tc>
        <w:tc>
          <w:tcPr>
            <w:tcW w:w="1054" w:type="dxa"/>
          </w:tcPr>
          <w:p w:rsidR="00E02450" w:rsidRPr="00E02450" w:rsidRDefault="00DF7710" w:rsidP="00344992">
            <w:pPr>
              <w:jc w:val="center"/>
              <w:rPr>
                <w:b/>
              </w:rPr>
            </w:pPr>
            <w:r>
              <w:rPr>
                <w:b/>
                <w:sz w:val="24"/>
              </w:rPr>
              <w:t>Page</w:t>
            </w:r>
            <w:r w:rsidR="00C33E3C">
              <w:rPr>
                <w:b/>
                <w:sz w:val="24"/>
              </w:rPr>
              <w:t xml:space="preserve"> 45</w:t>
            </w:r>
          </w:p>
        </w:tc>
      </w:tr>
      <w:tr w:rsidR="00E02450" w:rsidTr="00CA0807">
        <w:trPr>
          <w:trHeight w:val="306"/>
        </w:trPr>
        <w:tc>
          <w:tcPr>
            <w:tcW w:w="1250" w:type="dxa"/>
          </w:tcPr>
          <w:p w:rsidR="00E02450" w:rsidRDefault="00E02450" w:rsidP="00344992">
            <w:pPr>
              <w:jc w:val="center"/>
            </w:pPr>
            <w:r>
              <w:rPr>
                <w:b/>
              </w:rPr>
              <w:t>Plan:</w:t>
            </w:r>
          </w:p>
        </w:tc>
        <w:tc>
          <w:tcPr>
            <w:tcW w:w="6946" w:type="dxa"/>
          </w:tcPr>
          <w:p w:rsidR="00E02450" w:rsidRDefault="00594D44" w:rsidP="0011401D">
            <w:r>
              <w:t>Illustrated plan of Cwm Ffrydlas with interpreted magnetometer result</w:t>
            </w:r>
          </w:p>
          <w:p w:rsidR="0011401D" w:rsidRDefault="0011401D" w:rsidP="0011401D"/>
        </w:tc>
        <w:tc>
          <w:tcPr>
            <w:tcW w:w="1054" w:type="dxa"/>
          </w:tcPr>
          <w:p w:rsidR="00E02450" w:rsidRPr="00E02450" w:rsidRDefault="00DF7710" w:rsidP="00344992">
            <w:pPr>
              <w:jc w:val="center"/>
              <w:rPr>
                <w:b/>
              </w:rPr>
            </w:pPr>
            <w:r>
              <w:rPr>
                <w:b/>
                <w:sz w:val="24"/>
              </w:rPr>
              <w:t>Page</w:t>
            </w:r>
            <w:r w:rsidR="00C33E3C">
              <w:rPr>
                <w:b/>
                <w:sz w:val="24"/>
              </w:rPr>
              <w:t xml:space="preserve"> 46</w:t>
            </w:r>
          </w:p>
        </w:tc>
      </w:tr>
      <w:tr w:rsidR="00E02450" w:rsidTr="00CA0807">
        <w:trPr>
          <w:trHeight w:val="306"/>
        </w:trPr>
        <w:tc>
          <w:tcPr>
            <w:tcW w:w="1250" w:type="dxa"/>
          </w:tcPr>
          <w:p w:rsidR="00E02450" w:rsidRPr="00594D44" w:rsidRDefault="00E02450" w:rsidP="00344992">
            <w:pPr>
              <w:jc w:val="center"/>
              <w:rPr>
                <w:b/>
              </w:rPr>
            </w:pPr>
            <w:r>
              <w:rPr>
                <w:b/>
              </w:rPr>
              <w:t>Plan 8:</w:t>
            </w:r>
          </w:p>
        </w:tc>
        <w:tc>
          <w:tcPr>
            <w:tcW w:w="6946" w:type="dxa"/>
          </w:tcPr>
          <w:p w:rsidR="00E02450" w:rsidRDefault="00594D44" w:rsidP="0011401D">
            <w:r>
              <w:t>Illustrated plan of Mynydd Du with interpreted magnetometer results</w:t>
            </w:r>
          </w:p>
          <w:p w:rsidR="0011401D" w:rsidRDefault="0011401D" w:rsidP="0011401D"/>
        </w:tc>
        <w:tc>
          <w:tcPr>
            <w:tcW w:w="1054" w:type="dxa"/>
          </w:tcPr>
          <w:p w:rsidR="00E02450" w:rsidRPr="00E02450" w:rsidRDefault="00DF7710" w:rsidP="00344992">
            <w:pPr>
              <w:jc w:val="center"/>
              <w:rPr>
                <w:b/>
              </w:rPr>
            </w:pPr>
            <w:r>
              <w:rPr>
                <w:b/>
                <w:sz w:val="24"/>
              </w:rPr>
              <w:t>Page</w:t>
            </w:r>
            <w:r w:rsidR="00C33E3C">
              <w:rPr>
                <w:b/>
                <w:sz w:val="24"/>
              </w:rPr>
              <w:t xml:space="preserve"> 47</w:t>
            </w:r>
          </w:p>
        </w:tc>
      </w:tr>
      <w:tr w:rsidR="00E02450" w:rsidTr="00CA0807">
        <w:trPr>
          <w:trHeight w:val="328"/>
        </w:trPr>
        <w:tc>
          <w:tcPr>
            <w:tcW w:w="1250" w:type="dxa"/>
          </w:tcPr>
          <w:p w:rsidR="00E02450" w:rsidRDefault="00594D44" w:rsidP="00344992">
            <w:pPr>
              <w:jc w:val="center"/>
              <w:rPr>
                <w:b/>
              </w:rPr>
            </w:pPr>
            <w:r>
              <w:rPr>
                <w:b/>
              </w:rPr>
              <w:t>Plan 9:</w:t>
            </w:r>
          </w:p>
        </w:tc>
        <w:tc>
          <w:tcPr>
            <w:tcW w:w="6946" w:type="dxa"/>
          </w:tcPr>
          <w:p w:rsidR="00E02450" w:rsidRDefault="00594D44" w:rsidP="0011401D">
            <w:r>
              <w:t>Suggested morphology for Mynydd Du</w:t>
            </w:r>
          </w:p>
          <w:p w:rsidR="0011401D" w:rsidRDefault="0011401D" w:rsidP="0011401D"/>
        </w:tc>
        <w:tc>
          <w:tcPr>
            <w:tcW w:w="1054" w:type="dxa"/>
          </w:tcPr>
          <w:p w:rsidR="00E02450" w:rsidRPr="00E02450" w:rsidRDefault="00DF7710" w:rsidP="00344992">
            <w:pPr>
              <w:jc w:val="center"/>
              <w:rPr>
                <w:b/>
              </w:rPr>
            </w:pPr>
            <w:r>
              <w:rPr>
                <w:b/>
                <w:sz w:val="24"/>
              </w:rPr>
              <w:t>Page</w:t>
            </w:r>
            <w:r w:rsidR="00C33E3C">
              <w:rPr>
                <w:b/>
                <w:sz w:val="24"/>
              </w:rPr>
              <w:t xml:space="preserve"> 48</w:t>
            </w:r>
          </w:p>
        </w:tc>
      </w:tr>
    </w:tbl>
    <w:p w:rsidR="00AC0537" w:rsidRPr="00B824F7" w:rsidRDefault="00AC0537">
      <w:pPr>
        <w:rPr>
          <w:b/>
          <w:sz w:val="24"/>
        </w:rPr>
      </w:pPr>
    </w:p>
    <w:p w:rsidR="00B824F7" w:rsidRDefault="00B824F7">
      <w:pPr>
        <w:rPr>
          <w:b/>
          <w:sz w:val="24"/>
        </w:rPr>
      </w:pPr>
    </w:p>
    <w:tbl>
      <w:tblPr>
        <w:tblStyle w:val="TableGrid"/>
        <w:tblpPr w:leftFromText="180" w:rightFromText="180" w:vertAnchor="text" w:horzAnchor="margin" w:tblpY="302"/>
        <w:tblW w:w="9206" w:type="dxa"/>
        <w:tblLook w:val="04A0" w:firstRow="1" w:lastRow="0" w:firstColumn="1" w:lastColumn="0" w:noHBand="0" w:noVBand="1"/>
      </w:tblPr>
      <w:tblGrid>
        <w:gridCol w:w="1802"/>
        <w:gridCol w:w="5789"/>
        <w:gridCol w:w="1615"/>
      </w:tblGrid>
      <w:tr w:rsidR="00594D44" w:rsidTr="0011401D">
        <w:trPr>
          <w:trHeight w:val="410"/>
        </w:trPr>
        <w:tc>
          <w:tcPr>
            <w:tcW w:w="1802" w:type="dxa"/>
          </w:tcPr>
          <w:p w:rsidR="00594D44" w:rsidRPr="00594D44" w:rsidRDefault="00594D44" w:rsidP="0011401D">
            <w:pPr>
              <w:rPr>
                <w:b/>
                <w:sz w:val="24"/>
              </w:rPr>
            </w:pPr>
            <w:r>
              <w:rPr>
                <w:b/>
                <w:sz w:val="24"/>
              </w:rPr>
              <w:lastRenderedPageBreak/>
              <w:t>Photograph 1:</w:t>
            </w:r>
          </w:p>
        </w:tc>
        <w:tc>
          <w:tcPr>
            <w:tcW w:w="5789" w:type="dxa"/>
          </w:tcPr>
          <w:p w:rsidR="00594D44" w:rsidRDefault="00344992" w:rsidP="0011401D">
            <w:pPr>
              <w:rPr>
                <w:b/>
                <w:sz w:val="28"/>
              </w:rPr>
            </w:pPr>
            <w:r>
              <w:t>Cwm Ffrydlas Eastern Enclosure</w:t>
            </w:r>
          </w:p>
        </w:tc>
        <w:tc>
          <w:tcPr>
            <w:tcW w:w="1615" w:type="dxa"/>
          </w:tcPr>
          <w:p w:rsidR="00594D44" w:rsidRDefault="00DF7710" w:rsidP="0011401D">
            <w:pPr>
              <w:jc w:val="center"/>
              <w:rPr>
                <w:b/>
                <w:sz w:val="28"/>
              </w:rPr>
            </w:pPr>
            <w:r>
              <w:rPr>
                <w:b/>
                <w:sz w:val="24"/>
              </w:rPr>
              <w:t>Page</w:t>
            </w:r>
            <w:r w:rsidR="00C33E3C">
              <w:rPr>
                <w:b/>
                <w:sz w:val="24"/>
              </w:rPr>
              <w:t xml:space="preserve"> 23</w:t>
            </w:r>
          </w:p>
        </w:tc>
      </w:tr>
      <w:tr w:rsidR="00594D44" w:rsidTr="0011401D">
        <w:trPr>
          <w:trHeight w:val="400"/>
        </w:trPr>
        <w:tc>
          <w:tcPr>
            <w:tcW w:w="1802" w:type="dxa"/>
          </w:tcPr>
          <w:p w:rsidR="00594D44" w:rsidRDefault="00594D44" w:rsidP="0011401D">
            <w:pPr>
              <w:rPr>
                <w:b/>
                <w:sz w:val="28"/>
              </w:rPr>
            </w:pPr>
            <w:r>
              <w:rPr>
                <w:b/>
                <w:sz w:val="24"/>
              </w:rPr>
              <w:t>Photograph 2:</w:t>
            </w:r>
          </w:p>
        </w:tc>
        <w:tc>
          <w:tcPr>
            <w:tcW w:w="5789" w:type="dxa"/>
          </w:tcPr>
          <w:p w:rsidR="00594D44" w:rsidRPr="00344992" w:rsidRDefault="00344992" w:rsidP="0011401D">
            <w:pPr>
              <w:rPr>
                <w:sz w:val="28"/>
              </w:rPr>
            </w:pPr>
            <w:r>
              <w:t>Cwm Ffrydlas Western Enclosure</w:t>
            </w:r>
          </w:p>
        </w:tc>
        <w:tc>
          <w:tcPr>
            <w:tcW w:w="1615" w:type="dxa"/>
          </w:tcPr>
          <w:p w:rsidR="00594D44" w:rsidRDefault="00DF7710" w:rsidP="0011401D">
            <w:pPr>
              <w:jc w:val="center"/>
              <w:rPr>
                <w:b/>
                <w:sz w:val="28"/>
              </w:rPr>
            </w:pPr>
            <w:r>
              <w:rPr>
                <w:b/>
                <w:sz w:val="24"/>
              </w:rPr>
              <w:t>Page</w:t>
            </w:r>
            <w:r w:rsidR="00C33E3C">
              <w:rPr>
                <w:b/>
                <w:sz w:val="24"/>
              </w:rPr>
              <w:t xml:space="preserve"> 24</w:t>
            </w:r>
          </w:p>
        </w:tc>
      </w:tr>
      <w:tr w:rsidR="00594D44" w:rsidTr="0011401D">
        <w:trPr>
          <w:trHeight w:val="421"/>
        </w:trPr>
        <w:tc>
          <w:tcPr>
            <w:tcW w:w="1802" w:type="dxa"/>
          </w:tcPr>
          <w:p w:rsidR="00594D44" w:rsidRDefault="00594D44" w:rsidP="0011401D">
            <w:pPr>
              <w:rPr>
                <w:b/>
                <w:sz w:val="28"/>
              </w:rPr>
            </w:pPr>
            <w:r>
              <w:rPr>
                <w:b/>
                <w:sz w:val="24"/>
              </w:rPr>
              <w:t>Photograph 3:</w:t>
            </w:r>
          </w:p>
        </w:tc>
        <w:tc>
          <w:tcPr>
            <w:tcW w:w="5789" w:type="dxa"/>
          </w:tcPr>
          <w:p w:rsidR="00594D44" w:rsidRPr="00344992" w:rsidRDefault="00344992" w:rsidP="0011401D">
            <w:pPr>
              <w:rPr>
                <w:sz w:val="28"/>
              </w:rPr>
            </w:pPr>
            <w:r w:rsidRPr="00344992">
              <w:rPr>
                <w:sz w:val="24"/>
              </w:rPr>
              <w:t>Cwm Ffrydlas Southern Enclosure</w:t>
            </w:r>
          </w:p>
        </w:tc>
        <w:tc>
          <w:tcPr>
            <w:tcW w:w="1615" w:type="dxa"/>
          </w:tcPr>
          <w:p w:rsidR="00594D44" w:rsidRDefault="00DF7710" w:rsidP="0011401D">
            <w:pPr>
              <w:jc w:val="center"/>
              <w:rPr>
                <w:b/>
                <w:sz w:val="28"/>
              </w:rPr>
            </w:pPr>
            <w:r>
              <w:rPr>
                <w:b/>
                <w:sz w:val="24"/>
              </w:rPr>
              <w:t>Page</w:t>
            </w:r>
            <w:r w:rsidR="00C33E3C">
              <w:rPr>
                <w:b/>
                <w:sz w:val="24"/>
              </w:rPr>
              <w:t xml:space="preserve"> 25</w:t>
            </w:r>
          </w:p>
        </w:tc>
      </w:tr>
      <w:tr w:rsidR="00594D44" w:rsidTr="0011401D">
        <w:trPr>
          <w:trHeight w:val="352"/>
        </w:trPr>
        <w:tc>
          <w:tcPr>
            <w:tcW w:w="1802" w:type="dxa"/>
          </w:tcPr>
          <w:p w:rsidR="00594D44" w:rsidRDefault="00594D44" w:rsidP="0011401D">
            <w:pPr>
              <w:rPr>
                <w:b/>
                <w:sz w:val="28"/>
              </w:rPr>
            </w:pPr>
            <w:r>
              <w:rPr>
                <w:b/>
                <w:sz w:val="24"/>
              </w:rPr>
              <w:t>Photograph 4:</w:t>
            </w:r>
          </w:p>
        </w:tc>
        <w:tc>
          <w:tcPr>
            <w:tcW w:w="5789" w:type="dxa"/>
          </w:tcPr>
          <w:p w:rsidR="00594D44" w:rsidRDefault="00344992" w:rsidP="0011401D">
            <w:pPr>
              <w:rPr>
                <w:b/>
                <w:sz w:val="28"/>
              </w:rPr>
            </w:pPr>
            <w:r>
              <w:t>Cwm Ffrydlas Feature 1</w:t>
            </w:r>
          </w:p>
        </w:tc>
        <w:tc>
          <w:tcPr>
            <w:tcW w:w="1615" w:type="dxa"/>
          </w:tcPr>
          <w:p w:rsidR="00594D44" w:rsidRDefault="00DF7710" w:rsidP="0011401D">
            <w:pPr>
              <w:jc w:val="center"/>
              <w:rPr>
                <w:b/>
                <w:sz w:val="28"/>
              </w:rPr>
            </w:pPr>
            <w:r>
              <w:rPr>
                <w:b/>
                <w:sz w:val="24"/>
              </w:rPr>
              <w:t>Page</w:t>
            </w:r>
            <w:r w:rsidR="00C33E3C">
              <w:rPr>
                <w:b/>
                <w:sz w:val="24"/>
              </w:rPr>
              <w:t xml:space="preserve"> 26</w:t>
            </w:r>
          </w:p>
        </w:tc>
      </w:tr>
      <w:tr w:rsidR="00594D44" w:rsidTr="0011401D">
        <w:trPr>
          <w:trHeight w:val="471"/>
        </w:trPr>
        <w:tc>
          <w:tcPr>
            <w:tcW w:w="1802" w:type="dxa"/>
          </w:tcPr>
          <w:p w:rsidR="00594D44" w:rsidRDefault="00594D44" w:rsidP="0011401D">
            <w:pPr>
              <w:rPr>
                <w:b/>
                <w:sz w:val="28"/>
              </w:rPr>
            </w:pPr>
            <w:r>
              <w:rPr>
                <w:b/>
                <w:sz w:val="24"/>
              </w:rPr>
              <w:t>Photograph 5:</w:t>
            </w:r>
          </w:p>
        </w:tc>
        <w:tc>
          <w:tcPr>
            <w:tcW w:w="5789" w:type="dxa"/>
          </w:tcPr>
          <w:p w:rsidR="00594D44" w:rsidRDefault="00344992" w:rsidP="0011401D">
            <w:pPr>
              <w:rPr>
                <w:b/>
                <w:sz w:val="28"/>
              </w:rPr>
            </w:pPr>
            <w:r w:rsidRPr="00344992">
              <w:rPr>
                <w:sz w:val="24"/>
              </w:rPr>
              <w:t>Cwm Ffrydlas Feature 2</w:t>
            </w:r>
          </w:p>
        </w:tc>
        <w:tc>
          <w:tcPr>
            <w:tcW w:w="1615" w:type="dxa"/>
          </w:tcPr>
          <w:p w:rsidR="00594D44" w:rsidRDefault="00DF7710" w:rsidP="0011401D">
            <w:pPr>
              <w:jc w:val="center"/>
              <w:rPr>
                <w:b/>
                <w:sz w:val="28"/>
              </w:rPr>
            </w:pPr>
            <w:r>
              <w:rPr>
                <w:b/>
                <w:sz w:val="24"/>
              </w:rPr>
              <w:t>Page</w:t>
            </w:r>
            <w:r w:rsidR="00C33E3C">
              <w:rPr>
                <w:b/>
                <w:sz w:val="24"/>
              </w:rPr>
              <w:t xml:space="preserve"> 26</w:t>
            </w:r>
          </w:p>
        </w:tc>
      </w:tr>
      <w:tr w:rsidR="00594D44" w:rsidTr="0011401D">
        <w:trPr>
          <w:trHeight w:val="460"/>
        </w:trPr>
        <w:tc>
          <w:tcPr>
            <w:tcW w:w="1802" w:type="dxa"/>
          </w:tcPr>
          <w:p w:rsidR="00594D44" w:rsidRDefault="00594D44" w:rsidP="0011401D">
            <w:pPr>
              <w:rPr>
                <w:b/>
                <w:sz w:val="28"/>
              </w:rPr>
            </w:pPr>
            <w:r>
              <w:rPr>
                <w:b/>
                <w:sz w:val="24"/>
              </w:rPr>
              <w:t>Photograph 6:</w:t>
            </w:r>
          </w:p>
        </w:tc>
        <w:tc>
          <w:tcPr>
            <w:tcW w:w="5789" w:type="dxa"/>
          </w:tcPr>
          <w:p w:rsidR="00594D44" w:rsidRDefault="00344992" w:rsidP="0011401D">
            <w:pPr>
              <w:rPr>
                <w:b/>
                <w:sz w:val="28"/>
              </w:rPr>
            </w:pPr>
            <w:r>
              <w:t>Cwm Ffrydlas Feature 3</w:t>
            </w:r>
          </w:p>
        </w:tc>
        <w:tc>
          <w:tcPr>
            <w:tcW w:w="1615" w:type="dxa"/>
          </w:tcPr>
          <w:p w:rsidR="00594D44" w:rsidRDefault="00DF7710" w:rsidP="0011401D">
            <w:pPr>
              <w:jc w:val="center"/>
              <w:rPr>
                <w:b/>
                <w:sz w:val="28"/>
              </w:rPr>
            </w:pPr>
            <w:r>
              <w:rPr>
                <w:b/>
                <w:sz w:val="24"/>
              </w:rPr>
              <w:t>Page</w:t>
            </w:r>
            <w:r w:rsidR="00C33E3C">
              <w:rPr>
                <w:b/>
                <w:sz w:val="24"/>
              </w:rPr>
              <w:t xml:space="preserve"> 27</w:t>
            </w:r>
          </w:p>
        </w:tc>
      </w:tr>
      <w:tr w:rsidR="00594D44" w:rsidTr="0011401D">
        <w:trPr>
          <w:trHeight w:val="422"/>
        </w:trPr>
        <w:tc>
          <w:tcPr>
            <w:tcW w:w="1802" w:type="dxa"/>
          </w:tcPr>
          <w:p w:rsidR="00594D44" w:rsidRDefault="00594D44" w:rsidP="0011401D">
            <w:pPr>
              <w:rPr>
                <w:b/>
                <w:sz w:val="28"/>
              </w:rPr>
            </w:pPr>
            <w:r>
              <w:rPr>
                <w:b/>
                <w:sz w:val="24"/>
              </w:rPr>
              <w:t>Photograph 7:</w:t>
            </w:r>
          </w:p>
        </w:tc>
        <w:tc>
          <w:tcPr>
            <w:tcW w:w="5789" w:type="dxa"/>
          </w:tcPr>
          <w:p w:rsidR="00594D44" w:rsidRDefault="00344992" w:rsidP="0011401D">
            <w:pPr>
              <w:rPr>
                <w:b/>
                <w:sz w:val="28"/>
              </w:rPr>
            </w:pPr>
            <w:r>
              <w:t>Cwm Ffrydlas Features 4 and 5</w:t>
            </w:r>
          </w:p>
        </w:tc>
        <w:tc>
          <w:tcPr>
            <w:tcW w:w="1615" w:type="dxa"/>
          </w:tcPr>
          <w:p w:rsidR="00594D44" w:rsidRDefault="00DF7710" w:rsidP="0011401D">
            <w:pPr>
              <w:jc w:val="center"/>
              <w:rPr>
                <w:b/>
                <w:sz w:val="28"/>
              </w:rPr>
            </w:pPr>
            <w:r>
              <w:rPr>
                <w:b/>
                <w:sz w:val="24"/>
              </w:rPr>
              <w:t>Page</w:t>
            </w:r>
            <w:r w:rsidR="00C33E3C">
              <w:rPr>
                <w:b/>
                <w:sz w:val="24"/>
              </w:rPr>
              <w:t xml:space="preserve"> 28</w:t>
            </w:r>
          </w:p>
        </w:tc>
      </w:tr>
      <w:tr w:rsidR="00594D44" w:rsidTr="0011401D">
        <w:trPr>
          <w:trHeight w:val="411"/>
        </w:trPr>
        <w:tc>
          <w:tcPr>
            <w:tcW w:w="1802" w:type="dxa"/>
          </w:tcPr>
          <w:p w:rsidR="00594D44" w:rsidRDefault="00594D44" w:rsidP="0011401D">
            <w:pPr>
              <w:rPr>
                <w:b/>
                <w:sz w:val="28"/>
              </w:rPr>
            </w:pPr>
            <w:r>
              <w:rPr>
                <w:b/>
                <w:sz w:val="24"/>
              </w:rPr>
              <w:t>Photograph 8:</w:t>
            </w:r>
          </w:p>
        </w:tc>
        <w:tc>
          <w:tcPr>
            <w:tcW w:w="5789" w:type="dxa"/>
          </w:tcPr>
          <w:p w:rsidR="00594D44" w:rsidRDefault="00CA0807" w:rsidP="0011401D">
            <w:pPr>
              <w:rPr>
                <w:b/>
                <w:sz w:val="28"/>
              </w:rPr>
            </w:pPr>
            <w:r>
              <w:t>Cwm Ffrydlas Feature 6</w:t>
            </w:r>
          </w:p>
        </w:tc>
        <w:tc>
          <w:tcPr>
            <w:tcW w:w="1615" w:type="dxa"/>
          </w:tcPr>
          <w:p w:rsidR="00594D44" w:rsidRDefault="00DF7710" w:rsidP="0011401D">
            <w:pPr>
              <w:jc w:val="center"/>
              <w:rPr>
                <w:b/>
                <w:sz w:val="28"/>
              </w:rPr>
            </w:pPr>
            <w:r>
              <w:rPr>
                <w:b/>
                <w:sz w:val="24"/>
              </w:rPr>
              <w:t>Page</w:t>
            </w:r>
            <w:r w:rsidR="00C33E3C">
              <w:rPr>
                <w:b/>
                <w:sz w:val="24"/>
              </w:rPr>
              <w:t xml:space="preserve"> 29</w:t>
            </w:r>
          </w:p>
        </w:tc>
      </w:tr>
      <w:tr w:rsidR="00594D44" w:rsidTr="0011401D">
        <w:trPr>
          <w:trHeight w:val="381"/>
        </w:trPr>
        <w:tc>
          <w:tcPr>
            <w:tcW w:w="1802" w:type="dxa"/>
          </w:tcPr>
          <w:p w:rsidR="00594D44" w:rsidRDefault="00594D44" w:rsidP="0011401D">
            <w:pPr>
              <w:rPr>
                <w:b/>
                <w:sz w:val="28"/>
              </w:rPr>
            </w:pPr>
            <w:r>
              <w:rPr>
                <w:b/>
                <w:sz w:val="24"/>
              </w:rPr>
              <w:t>Photograph 9:</w:t>
            </w:r>
          </w:p>
        </w:tc>
        <w:tc>
          <w:tcPr>
            <w:tcW w:w="5789" w:type="dxa"/>
          </w:tcPr>
          <w:p w:rsidR="00594D44" w:rsidRDefault="00CA0807" w:rsidP="0011401D">
            <w:pPr>
              <w:rPr>
                <w:b/>
                <w:sz w:val="28"/>
              </w:rPr>
            </w:pPr>
            <w:r>
              <w:t>Cwm Ffrydlas Feature 7</w:t>
            </w:r>
          </w:p>
        </w:tc>
        <w:tc>
          <w:tcPr>
            <w:tcW w:w="1615" w:type="dxa"/>
          </w:tcPr>
          <w:p w:rsidR="00594D44" w:rsidRDefault="00DF7710" w:rsidP="0011401D">
            <w:pPr>
              <w:jc w:val="center"/>
              <w:rPr>
                <w:b/>
                <w:sz w:val="28"/>
              </w:rPr>
            </w:pPr>
            <w:r>
              <w:rPr>
                <w:b/>
                <w:sz w:val="24"/>
              </w:rPr>
              <w:t xml:space="preserve">Page </w:t>
            </w:r>
            <w:r w:rsidR="00C33E3C">
              <w:rPr>
                <w:b/>
                <w:sz w:val="24"/>
              </w:rPr>
              <w:t>29</w:t>
            </w:r>
          </w:p>
        </w:tc>
      </w:tr>
      <w:tr w:rsidR="00594D44" w:rsidTr="0011401D">
        <w:trPr>
          <w:trHeight w:val="413"/>
        </w:trPr>
        <w:tc>
          <w:tcPr>
            <w:tcW w:w="1802" w:type="dxa"/>
          </w:tcPr>
          <w:p w:rsidR="00594D44" w:rsidRDefault="00594D44" w:rsidP="0011401D">
            <w:pPr>
              <w:rPr>
                <w:b/>
                <w:sz w:val="28"/>
              </w:rPr>
            </w:pPr>
            <w:r>
              <w:rPr>
                <w:b/>
                <w:sz w:val="24"/>
              </w:rPr>
              <w:t>Photograph 10:</w:t>
            </w:r>
          </w:p>
        </w:tc>
        <w:tc>
          <w:tcPr>
            <w:tcW w:w="5789" w:type="dxa"/>
          </w:tcPr>
          <w:p w:rsidR="00594D44" w:rsidRDefault="00CA0807" w:rsidP="0011401D">
            <w:pPr>
              <w:rPr>
                <w:b/>
                <w:sz w:val="28"/>
              </w:rPr>
            </w:pPr>
            <w:r>
              <w:t>Cwm Ffrydlas Feature 8</w:t>
            </w:r>
          </w:p>
        </w:tc>
        <w:tc>
          <w:tcPr>
            <w:tcW w:w="1615" w:type="dxa"/>
          </w:tcPr>
          <w:p w:rsidR="00594D44" w:rsidRDefault="00DF7710" w:rsidP="0011401D">
            <w:pPr>
              <w:jc w:val="center"/>
              <w:rPr>
                <w:b/>
                <w:sz w:val="28"/>
              </w:rPr>
            </w:pPr>
            <w:r>
              <w:rPr>
                <w:b/>
                <w:sz w:val="24"/>
              </w:rPr>
              <w:t>Page 30</w:t>
            </w:r>
          </w:p>
        </w:tc>
      </w:tr>
      <w:tr w:rsidR="00594D44" w:rsidTr="0011401D">
        <w:trPr>
          <w:trHeight w:val="413"/>
        </w:trPr>
        <w:tc>
          <w:tcPr>
            <w:tcW w:w="1802" w:type="dxa"/>
          </w:tcPr>
          <w:p w:rsidR="00594D44" w:rsidRDefault="00594D44" w:rsidP="0011401D">
            <w:pPr>
              <w:rPr>
                <w:b/>
                <w:sz w:val="28"/>
              </w:rPr>
            </w:pPr>
            <w:r>
              <w:rPr>
                <w:b/>
                <w:sz w:val="24"/>
              </w:rPr>
              <w:t>Photograph 11:</w:t>
            </w:r>
          </w:p>
        </w:tc>
        <w:tc>
          <w:tcPr>
            <w:tcW w:w="5789" w:type="dxa"/>
          </w:tcPr>
          <w:p w:rsidR="00594D44" w:rsidRDefault="00CA0807" w:rsidP="0011401D">
            <w:pPr>
              <w:rPr>
                <w:b/>
                <w:sz w:val="28"/>
              </w:rPr>
            </w:pPr>
            <w:r>
              <w:t>Mynydd Du Enclosure 1</w:t>
            </w:r>
          </w:p>
        </w:tc>
        <w:tc>
          <w:tcPr>
            <w:tcW w:w="1615" w:type="dxa"/>
          </w:tcPr>
          <w:p w:rsidR="00594D44" w:rsidRDefault="00DF7710" w:rsidP="0011401D">
            <w:pPr>
              <w:jc w:val="center"/>
              <w:rPr>
                <w:b/>
                <w:sz w:val="28"/>
              </w:rPr>
            </w:pPr>
            <w:r>
              <w:rPr>
                <w:b/>
                <w:sz w:val="24"/>
              </w:rPr>
              <w:t>Page 32</w:t>
            </w:r>
          </w:p>
        </w:tc>
      </w:tr>
      <w:tr w:rsidR="00594D44" w:rsidTr="0011401D">
        <w:trPr>
          <w:trHeight w:val="413"/>
        </w:trPr>
        <w:tc>
          <w:tcPr>
            <w:tcW w:w="1802" w:type="dxa"/>
          </w:tcPr>
          <w:p w:rsidR="00594D44" w:rsidRDefault="00594D44" w:rsidP="0011401D">
            <w:pPr>
              <w:rPr>
                <w:b/>
                <w:sz w:val="28"/>
              </w:rPr>
            </w:pPr>
            <w:r>
              <w:rPr>
                <w:b/>
                <w:sz w:val="24"/>
              </w:rPr>
              <w:t>Photograph 12:</w:t>
            </w:r>
          </w:p>
        </w:tc>
        <w:tc>
          <w:tcPr>
            <w:tcW w:w="5789" w:type="dxa"/>
          </w:tcPr>
          <w:p w:rsidR="00594D44" w:rsidRDefault="00CA0807" w:rsidP="0011401D">
            <w:pPr>
              <w:rPr>
                <w:b/>
                <w:sz w:val="28"/>
              </w:rPr>
            </w:pPr>
            <w:r>
              <w:t>Mynydd Du Enclosure 2</w:t>
            </w:r>
          </w:p>
        </w:tc>
        <w:tc>
          <w:tcPr>
            <w:tcW w:w="1615" w:type="dxa"/>
          </w:tcPr>
          <w:p w:rsidR="00594D44" w:rsidRDefault="00DF7710" w:rsidP="0011401D">
            <w:pPr>
              <w:jc w:val="center"/>
              <w:rPr>
                <w:b/>
                <w:sz w:val="28"/>
              </w:rPr>
            </w:pPr>
            <w:r>
              <w:rPr>
                <w:b/>
                <w:sz w:val="24"/>
              </w:rPr>
              <w:t>Page 33</w:t>
            </w:r>
          </w:p>
        </w:tc>
      </w:tr>
      <w:tr w:rsidR="00594D44" w:rsidTr="0011401D">
        <w:trPr>
          <w:trHeight w:val="413"/>
        </w:trPr>
        <w:tc>
          <w:tcPr>
            <w:tcW w:w="1802" w:type="dxa"/>
          </w:tcPr>
          <w:p w:rsidR="00594D44" w:rsidRDefault="00594D44" w:rsidP="0011401D">
            <w:pPr>
              <w:rPr>
                <w:b/>
                <w:sz w:val="28"/>
              </w:rPr>
            </w:pPr>
            <w:r>
              <w:rPr>
                <w:b/>
                <w:sz w:val="24"/>
              </w:rPr>
              <w:t>Photograph 13:</w:t>
            </w:r>
          </w:p>
        </w:tc>
        <w:tc>
          <w:tcPr>
            <w:tcW w:w="5789" w:type="dxa"/>
          </w:tcPr>
          <w:p w:rsidR="00594D44" w:rsidRDefault="00CA0807" w:rsidP="0011401D">
            <w:pPr>
              <w:rPr>
                <w:b/>
                <w:sz w:val="28"/>
              </w:rPr>
            </w:pPr>
            <w:r>
              <w:t>Mynydd Du Feature A</w:t>
            </w:r>
          </w:p>
        </w:tc>
        <w:tc>
          <w:tcPr>
            <w:tcW w:w="1615" w:type="dxa"/>
          </w:tcPr>
          <w:p w:rsidR="00594D44" w:rsidRDefault="00DF7710" w:rsidP="0011401D">
            <w:pPr>
              <w:jc w:val="center"/>
              <w:rPr>
                <w:b/>
                <w:sz w:val="28"/>
              </w:rPr>
            </w:pPr>
            <w:r>
              <w:rPr>
                <w:b/>
                <w:sz w:val="24"/>
              </w:rPr>
              <w:t>Page 34</w:t>
            </w:r>
          </w:p>
        </w:tc>
      </w:tr>
      <w:tr w:rsidR="00594D44" w:rsidTr="0011401D">
        <w:trPr>
          <w:trHeight w:val="413"/>
        </w:trPr>
        <w:tc>
          <w:tcPr>
            <w:tcW w:w="1802" w:type="dxa"/>
          </w:tcPr>
          <w:p w:rsidR="00594D44" w:rsidRDefault="00594D44" w:rsidP="0011401D">
            <w:pPr>
              <w:rPr>
                <w:b/>
                <w:sz w:val="28"/>
              </w:rPr>
            </w:pPr>
            <w:r>
              <w:rPr>
                <w:b/>
                <w:sz w:val="24"/>
              </w:rPr>
              <w:t>Photograph 14:</w:t>
            </w:r>
          </w:p>
        </w:tc>
        <w:tc>
          <w:tcPr>
            <w:tcW w:w="5789" w:type="dxa"/>
          </w:tcPr>
          <w:p w:rsidR="00594D44" w:rsidRDefault="00CA0807" w:rsidP="0011401D">
            <w:pPr>
              <w:rPr>
                <w:b/>
                <w:sz w:val="28"/>
              </w:rPr>
            </w:pPr>
            <w:r>
              <w:t>Mynydd Du Feature B</w:t>
            </w:r>
          </w:p>
        </w:tc>
        <w:tc>
          <w:tcPr>
            <w:tcW w:w="1615" w:type="dxa"/>
          </w:tcPr>
          <w:p w:rsidR="00594D44" w:rsidRDefault="00DF7710" w:rsidP="0011401D">
            <w:pPr>
              <w:jc w:val="center"/>
              <w:rPr>
                <w:b/>
                <w:sz w:val="28"/>
              </w:rPr>
            </w:pPr>
            <w:r>
              <w:rPr>
                <w:b/>
                <w:sz w:val="24"/>
              </w:rPr>
              <w:t>Page 35</w:t>
            </w:r>
          </w:p>
        </w:tc>
      </w:tr>
      <w:tr w:rsidR="00594D44" w:rsidTr="0011401D">
        <w:trPr>
          <w:trHeight w:val="413"/>
        </w:trPr>
        <w:tc>
          <w:tcPr>
            <w:tcW w:w="1802" w:type="dxa"/>
          </w:tcPr>
          <w:p w:rsidR="00594D44" w:rsidRDefault="00594D44" w:rsidP="0011401D">
            <w:pPr>
              <w:rPr>
                <w:b/>
                <w:sz w:val="28"/>
              </w:rPr>
            </w:pPr>
            <w:r>
              <w:rPr>
                <w:b/>
                <w:sz w:val="24"/>
              </w:rPr>
              <w:t>Photograph 15:</w:t>
            </w:r>
          </w:p>
        </w:tc>
        <w:tc>
          <w:tcPr>
            <w:tcW w:w="5789" w:type="dxa"/>
          </w:tcPr>
          <w:p w:rsidR="00594D44" w:rsidRDefault="00CA0807" w:rsidP="0011401D">
            <w:pPr>
              <w:rPr>
                <w:b/>
                <w:sz w:val="28"/>
              </w:rPr>
            </w:pPr>
            <w:r>
              <w:t>Mynydd Du Enclosure 3</w:t>
            </w:r>
          </w:p>
        </w:tc>
        <w:tc>
          <w:tcPr>
            <w:tcW w:w="1615" w:type="dxa"/>
          </w:tcPr>
          <w:p w:rsidR="00594D44" w:rsidRDefault="00DF7710" w:rsidP="0011401D">
            <w:pPr>
              <w:jc w:val="center"/>
              <w:rPr>
                <w:b/>
                <w:sz w:val="28"/>
              </w:rPr>
            </w:pPr>
            <w:r>
              <w:rPr>
                <w:b/>
                <w:sz w:val="24"/>
              </w:rPr>
              <w:t>Page 36</w:t>
            </w:r>
          </w:p>
        </w:tc>
      </w:tr>
      <w:tr w:rsidR="00594D44" w:rsidTr="0011401D">
        <w:trPr>
          <w:trHeight w:val="413"/>
        </w:trPr>
        <w:tc>
          <w:tcPr>
            <w:tcW w:w="1802" w:type="dxa"/>
          </w:tcPr>
          <w:p w:rsidR="00594D44" w:rsidRDefault="00594D44" w:rsidP="0011401D">
            <w:pPr>
              <w:rPr>
                <w:b/>
                <w:sz w:val="28"/>
              </w:rPr>
            </w:pPr>
            <w:r>
              <w:rPr>
                <w:b/>
                <w:sz w:val="24"/>
              </w:rPr>
              <w:t>Photograph 16:</w:t>
            </w:r>
          </w:p>
        </w:tc>
        <w:tc>
          <w:tcPr>
            <w:tcW w:w="5789" w:type="dxa"/>
          </w:tcPr>
          <w:p w:rsidR="00594D44" w:rsidRDefault="00CA0807" w:rsidP="0011401D">
            <w:pPr>
              <w:rPr>
                <w:b/>
                <w:sz w:val="28"/>
              </w:rPr>
            </w:pPr>
            <w:r>
              <w:t>Mynydd Du Enclosure 4</w:t>
            </w:r>
          </w:p>
        </w:tc>
        <w:tc>
          <w:tcPr>
            <w:tcW w:w="1615" w:type="dxa"/>
          </w:tcPr>
          <w:p w:rsidR="00594D44" w:rsidRDefault="00DF7710" w:rsidP="0011401D">
            <w:pPr>
              <w:jc w:val="center"/>
              <w:rPr>
                <w:b/>
                <w:sz w:val="28"/>
              </w:rPr>
            </w:pPr>
            <w:r>
              <w:rPr>
                <w:b/>
                <w:sz w:val="24"/>
              </w:rPr>
              <w:t>Page 37</w:t>
            </w:r>
          </w:p>
        </w:tc>
      </w:tr>
      <w:tr w:rsidR="00594D44" w:rsidTr="0011401D">
        <w:trPr>
          <w:trHeight w:val="413"/>
        </w:trPr>
        <w:tc>
          <w:tcPr>
            <w:tcW w:w="1802" w:type="dxa"/>
          </w:tcPr>
          <w:p w:rsidR="00594D44" w:rsidRDefault="00594D44" w:rsidP="0011401D">
            <w:pPr>
              <w:rPr>
                <w:b/>
                <w:sz w:val="28"/>
              </w:rPr>
            </w:pPr>
            <w:r>
              <w:rPr>
                <w:b/>
                <w:sz w:val="24"/>
              </w:rPr>
              <w:t>Photograph 17:</w:t>
            </w:r>
          </w:p>
        </w:tc>
        <w:tc>
          <w:tcPr>
            <w:tcW w:w="5789" w:type="dxa"/>
          </w:tcPr>
          <w:p w:rsidR="00594D44" w:rsidRDefault="00CA0807" w:rsidP="0011401D">
            <w:pPr>
              <w:rPr>
                <w:b/>
                <w:sz w:val="28"/>
              </w:rPr>
            </w:pPr>
            <w:r>
              <w:t>Mynydd Du Enclosure 5</w:t>
            </w:r>
          </w:p>
        </w:tc>
        <w:tc>
          <w:tcPr>
            <w:tcW w:w="1615" w:type="dxa"/>
          </w:tcPr>
          <w:p w:rsidR="00594D44" w:rsidRDefault="00DF7710" w:rsidP="0011401D">
            <w:pPr>
              <w:jc w:val="center"/>
              <w:rPr>
                <w:b/>
                <w:sz w:val="28"/>
              </w:rPr>
            </w:pPr>
            <w:r>
              <w:rPr>
                <w:b/>
                <w:sz w:val="24"/>
              </w:rPr>
              <w:t>Page 37</w:t>
            </w:r>
          </w:p>
        </w:tc>
      </w:tr>
      <w:tr w:rsidR="00594D44" w:rsidTr="0011401D">
        <w:trPr>
          <w:trHeight w:val="413"/>
        </w:trPr>
        <w:tc>
          <w:tcPr>
            <w:tcW w:w="1802" w:type="dxa"/>
          </w:tcPr>
          <w:p w:rsidR="00594D44" w:rsidRDefault="00594D44" w:rsidP="0011401D">
            <w:pPr>
              <w:rPr>
                <w:b/>
                <w:sz w:val="24"/>
              </w:rPr>
            </w:pPr>
            <w:r>
              <w:rPr>
                <w:b/>
                <w:sz w:val="24"/>
              </w:rPr>
              <w:t>Photograph 18:</w:t>
            </w:r>
          </w:p>
        </w:tc>
        <w:tc>
          <w:tcPr>
            <w:tcW w:w="5789" w:type="dxa"/>
          </w:tcPr>
          <w:p w:rsidR="00594D44" w:rsidRDefault="00CA0807" w:rsidP="0011401D">
            <w:pPr>
              <w:rPr>
                <w:b/>
                <w:sz w:val="28"/>
              </w:rPr>
            </w:pPr>
            <w:r>
              <w:t>Mynydd Du Enclosure 6</w:t>
            </w:r>
          </w:p>
        </w:tc>
        <w:tc>
          <w:tcPr>
            <w:tcW w:w="1615" w:type="dxa"/>
          </w:tcPr>
          <w:p w:rsidR="00594D44" w:rsidRDefault="00DF7710" w:rsidP="0011401D">
            <w:pPr>
              <w:jc w:val="center"/>
              <w:rPr>
                <w:b/>
                <w:sz w:val="28"/>
              </w:rPr>
            </w:pPr>
            <w:r>
              <w:rPr>
                <w:b/>
                <w:sz w:val="24"/>
              </w:rPr>
              <w:t>Page 38</w:t>
            </w:r>
          </w:p>
        </w:tc>
      </w:tr>
      <w:tr w:rsidR="00594D44" w:rsidTr="0011401D">
        <w:trPr>
          <w:trHeight w:val="413"/>
        </w:trPr>
        <w:tc>
          <w:tcPr>
            <w:tcW w:w="1802" w:type="dxa"/>
          </w:tcPr>
          <w:p w:rsidR="00594D44" w:rsidRPr="00594D44" w:rsidRDefault="00344992" w:rsidP="0011401D">
            <w:pPr>
              <w:rPr>
                <w:b/>
                <w:sz w:val="24"/>
              </w:rPr>
            </w:pPr>
            <w:r>
              <w:rPr>
                <w:b/>
                <w:sz w:val="24"/>
              </w:rPr>
              <w:t>Photograph 19:</w:t>
            </w:r>
          </w:p>
        </w:tc>
        <w:tc>
          <w:tcPr>
            <w:tcW w:w="5789" w:type="dxa"/>
          </w:tcPr>
          <w:p w:rsidR="00594D44" w:rsidRDefault="00CA0807" w:rsidP="0011401D">
            <w:pPr>
              <w:rPr>
                <w:b/>
                <w:sz w:val="28"/>
              </w:rPr>
            </w:pPr>
            <w:r>
              <w:t>Mynydd Du Enclosure 7</w:t>
            </w:r>
          </w:p>
        </w:tc>
        <w:tc>
          <w:tcPr>
            <w:tcW w:w="1615" w:type="dxa"/>
          </w:tcPr>
          <w:p w:rsidR="00594D44" w:rsidRDefault="00DF7710" w:rsidP="0011401D">
            <w:pPr>
              <w:jc w:val="center"/>
              <w:rPr>
                <w:b/>
                <w:sz w:val="28"/>
              </w:rPr>
            </w:pPr>
            <w:r>
              <w:rPr>
                <w:b/>
                <w:sz w:val="24"/>
              </w:rPr>
              <w:t>Page 39</w:t>
            </w:r>
          </w:p>
        </w:tc>
      </w:tr>
      <w:tr w:rsidR="00344992" w:rsidTr="0011401D">
        <w:trPr>
          <w:trHeight w:val="413"/>
        </w:trPr>
        <w:tc>
          <w:tcPr>
            <w:tcW w:w="1802" w:type="dxa"/>
          </w:tcPr>
          <w:p w:rsidR="00344992" w:rsidRPr="00594D44" w:rsidRDefault="00344992" w:rsidP="0011401D">
            <w:pPr>
              <w:rPr>
                <w:b/>
                <w:sz w:val="24"/>
              </w:rPr>
            </w:pPr>
            <w:r>
              <w:rPr>
                <w:b/>
                <w:sz w:val="24"/>
              </w:rPr>
              <w:t>Photograph 20:</w:t>
            </w:r>
          </w:p>
        </w:tc>
        <w:tc>
          <w:tcPr>
            <w:tcW w:w="5789" w:type="dxa"/>
          </w:tcPr>
          <w:p w:rsidR="00344992" w:rsidRDefault="00CA0807" w:rsidP="0011401D">
            <w:pPr>
              <w:rPr>
                <w:b/>
                <w:sz w:val="28"/>
              </w:rPr>
            </w:pPr>
            <w:r>
              <w:t>Mynydd Du Feature C</w:t>
            </w:r>
          </w:p>
        </w:tc>
        <w:tc>
          <w:tcPr>
            <w:tcW w:w="1615" w:type="dxa"/>
          </w:tcPr>
          <w:p w:rsidR="00344992" w:rsidRDefault="00DF7710" w:rsidP="0011401D">
            <w:pPr>
              <w:jc w:val="center"/>
              <w:rPr>
                <w:b/>
                <w:sz w:val="28"/>
              </w:rPr>
            </w:pPr>
            <w:r>
              <w:rPr>
                <w:b/>
                <w:sz w:val="24"/>
              </w:rPr>
              <w:t>Page 39</w:t>
            </w:r>
          </w:p>
        </w:tc>
      </w:tr>
      <w:tr w:rsidR="00344992" w:rsidTr="0011401D">
        <w:trPr>
          <w:trHeight w:val="413"/>
        </w:trPr>
        <w:tc>
          <w:tcPr>
            <w:tcW w:w="1802" w:type="dxa"/>
          </w:tcPr>
          <w:p w:rsidR="00344992" w:rsidRPr="00594D44" w:rsidRDefault="00344992" w:rsidP="0011401D">
            <w:pPr>
              <w:rPr>
                <w:b/>
                <w:sz w:val="24"/>
              </w:rPr>
            </w:pPr>
            <w:r>
              <w:rPr>
                <w:b/>
                <w:sz w:val="24"/>
              </w:rPr>
              <w:t>Photograph 21:</w:t>
            </w:r>
          </w:p>
        </w:tc>
        <w:tc>
          <w:tcPr>
            <w:tcW w:w="5789" w:type="dxa"/>
          </w:tcPr>
          <w:p w:rsidR="00344992" w:rsidRPr="00CA0807" w:rsidRDefault="00CA0807" w:rsidP="0011401D">
            <w:pPr>
              <w:rPr>
                <w:sz w:val="28"/>
              </w:rPr>
            </w:pPr>
            <w:r w:rsidRPr="00CA0807">
              <w:rPr>
                <w:sz w:val="24"/>
              </w:rPr>
              <w:t>Mynydd Du Feature D</w:t>
            </w:r>
          </w:p>
        </w:tc>
        <w:tc>
          <w:tcPr>
            <w:tcW w:w="1615" w:type="dxa"/>
          </w:tcPr>
          <w:p w:rsidR="00344992" w:rsidRDefault="00DF7710" w:rsidP="0011401D">
            <w:pPr>
              <w:jc w:val="center"/>
              <w:rPr>
                <w:b/>
                <w:sz w:val="28"/>
              </w:rPr>
            </w:pPr>
            <w:r>
              <w:rPr>
                <w:b/>
                <w:sz w:val="24"/>
              </w:rPr>
              <w:t>Page 40</w:t>
            </w:r>
          </w:p>
        </w:tc>
      </w:tr>
      <w:tr w:rsidR="00344992" w:rsidTr="0011401D">
        <w:trPr>
          <w:trHeight w:val="413"/>
        </w:trPr>
        <w:tc>
          <w:tcPr>
            <w:tcW w:w="1802" w:type="dxa"/>
          </w:tcPr>
          <w:p w:rsidR="00344992" w:rsidRPr="00594D44" w:rsidRDefault="00344992" w:rsidP="0011401D">
            <w:pPr>
              <w:rPr>
                <w:b/>
                <w:sz w:val="24"/>
              </w:rPr>
            </w:pPr>
            <w:r>
              <w:rPr>
                <w:b/>
                <w:sz w:val="24"/>
              </w:rPr>
              <w:t>Photograph 22:</w:t>
            </w:r>
          </w:p>
        </w:tc>
        <w:tc>
          <w:tcPr>
            <w:tcW w:w="5789" w:type="dxa"/>
          </w:tcPr>
          <w:p w:rsidR="00344992" w:rsidRDefault="00CA0807" w:rsidP="0011401D">
            <w:pPr>
              <w:rPr>
                <w:b/>
                <w:sz w:val="28"/>
              </w:rPr>
            </w:pPr>
            <w:r>
              <w:t>Mynydd Du Feature E</w:t>
            </w:r>
          </w:p>
        </w:tc>
        <w:tc>
          <w:tcPr>
            <w:tcW w:w="1615" w:type="dxa"/>
          </w:tcPr>
          <w:p w:rsidR="00DF7710" w:rsidRPr="00DF7710" w:rsidRDefault="00DF7710" w:rsidP="0011401D">
            <w:pPr>
              <w:jc w:val="center"/>
              <w:rPr>
                <w:b/>
                <w:sz w:val="24"/>
              </w:rPr>
            </w:pPr>
            <w:r>
              <w:rPr>
                <w:b/>
                <w:sz w:val="24"/>
              </w:rPr>
              <w:t>Page 41</w:t>
            </w:r>
          </w:p>
        </w:tc>
      </w:tr>
      <w:tr w:rsidR="00344992" w:rsidTr="0011401D">
        <w:trPr>
          <w:trHeight w:val="413"/>
        </w:trPr>
        <w:tc>
          <w:tcPr>
            <w:tcW w:w="1802" w:type="dxa"/>
          </w:tcPr>
          <w:p w:rsidR="00344992" w:rsidRPr="00594D44" w:rsidRDefault="00344992" w:rsidP="0011401D">
            <w:pPr>
              <w:rPr>
                <w:b/>
                <w:sz w:val="24"/>
              </w:rPr>
            </w:pPr>
            <w:r>
              <w:rPr>
                <w:b/>
                <w:sz w:val="24"/>
              </w:rPr>
              <w:t>Photograph 23:</w:t>
            </w:r>
          </w:p>
        </w:tc>
        <w:tc>
          <w:tcPr>
            <w:tcW w:w="5789" w:type="dxa"/>
          </w:tcPr>
          <w:p w:rsidR="00344992" w:rsidRDefault="00CA0807" w:rsidP="0011401D">
            <w:pPr>
              <w:rPr>
                <w:b/>
                <w:sz w:val="28"/>
              </w:rPr>
            </w:pPr>
            <w:r>
              <w:t>Mynydd Du Feature F</w:t>
            </w:r>
          </w:p>
        </w:tc>
        <w:tc>
          <w:tcPr>
            <w:tcW w:w="1615" w:type="dxa"/>
          </w:tcPr>
          <w:p w:rsidR="00344992" w:rsidRDefault="00DF7710" w:rsidP="0011401D">
            <w:pPr>
              <w:jc w:val="center"/>
              <w:rPr>
                <w:b/>
                <w:sz w:val="28"/>
              </w:rPr>
            </w:pPr>
            <w:r>
              <w:rPr>
                <w:b/>
                <w:sz w:val="24"/>
              </w:rPr>
              <w:t>Page 41</w:t>
            </w:r>
          </w:p>
        </w:tc>
      </w:tr>
      <w:tr w:rsidR="00344992" w:rsidTr="0011401D">
        <w:trPr>
          <w:trHeight w:val="413"/>
        </w:trPr>
        <w:tc>
          <w:tcPr>
            <w:tcW w:w="1802" w:type="dxa"/>
          </w:tcPr>
          <w:p w:rsidR="00344992" w:rsidRPr="00594D44" w:rsidRDefault="00344992" w:rsidP="0011401D">
            <w:pPr>
              <w:rPr>
                <w:b/>
                <w:sz w:val="24"/>
              </w:rPr>
            </w:pPr>
            <w:r>
              <w:rPr>
                <w:b/>
                <w:sz w:val="24"/>
              </w:rPr>
              <w:t>Photograph 24:</w:t>
            </w:r>
          </w:p>
        </w:tc>
        <w:tc>
          <w:tcPr>
            <w:tcW w:w="5789" w:type="dxa"/>
          </w:tcPr>
          <w:p w:rsidR="00344992" w:rsidRDefault="00CA0807" w:rsidP="0011401D">
            <w:pPr>
              <w:rPr>
                <w:b/>
                <w:sz w:val="28"/>
              </w:rPr>
            </w:pPr>
            <w:r>
              <w:t>Mynydd Du Feature G</w:t>
            </w:r>
          </w:p>
        </w:tc>
        <w:tc>
          <w:tcPr>
            <w:tcW w:w="1615" w:type="dxa"/>
          </w:tcPr>
          <w:p w:rsidR="00344992" w:rsidRDefault="00DF7710" w:rsidP="0011401D">
            <w:pPr>
              <w:jc w:val="center"/>
              <w:rPr>
                <w:b/>
                <w:sz w:val="28"/>
              </w:rPr>
            </w:pPr>
            <w:r>
              <w:rPr>
                <w:b/>
                <w:sz w:val="24"/>
              </w:rPr>
              <w:t>Page 42</w:t>
            </w:r>
          </w:p>
        </w:tc>
      </w:tr>
    </w:tbl>
    <w:p w:rsidR="00594D44" w:rsidRDefault="00594D44" w:rsidP="00344992">
      <w:pPr>
        <w:jc w:val="center"/>
        <w:rPr>
          <w:b/>
          <w:sz w:val="28"/>
        </w:rPr>
      </w:pPr>
    </w:p>
    <w:tbl>
      <w:tblPr>
        <w:tblStyle w:val="TableGrid"/>
        <w:tblpPr w:leftFromText="180" w:rightFromText="180" w:vertAnchor="text" w:horzAnchor="margin" w:tblpY="370"/>
        <w:tblW w:w="0" w:type="auto"/>
        <w:tblLook w:val="04A0" w:firstRow="1" w:lastRow="0" w:firstColumn="1" w:lastColumn="0" w:noHBand="0" w:noVBand="1"/>
      </w:tblPr>
      <w:tblGrid>
        <w:gridCol w:w="1809"/>
        <w:gridCol w:w="5812"/>
        <w:gridCol w:w="1621"/>
      </w:tblGrid>
      <w:tr w:rsidR="00F6099B" w:rsidTr="0011401D">
        <w:tc>
          <w:tcPr>
            <w:tcW w:w="1809" w:type="dxa"/>
          </w:tcPr>
          <w:p w:rsidR="00F6099B" w:rsidRDefault="00F6099B" w:rsidP="00F6099B">
            <w:pPr>
              <w:rPr>
                <w:b/>
                <w:sz w:val="28"/>
              </w:rPr>
            </w:pPr>
            <w:r w:rsidRPr="00B824F7">
              <w:rPr>
                <w:b/>
                <w:sz w:val="24"/>
              </w:rPr>
              <w:t>Table 1</w:t>
            </w:r>
          </w:p>
        </w:tc>
        <w:tc>
          <w:tcPr>
            <w:tcW w:w="5812" w:type="dxa"/>
          </w:tcPr>
          <w:p w:rsidR="00F6099B" w:rsidRPr="00594D44" w:rsidRDefault="00F6099B" w:rsidP="00F6099B">
            <w:pPr>
              <w:jc w:val="center"/>
              <w:rPr>
                <w:sz w:val="24"/>
              </w:rPr>
            </w:pPr>
            <w:r w:rsidRPr="00594D44">
              <w:rPr>
                <w:sz w:val="24"/>
              </w:rPr>
              <w:t xml:space="preserve">Cwm Ffrydlas </w:t>
            </w:r>
            <w:r>
              <w:rPr>
                <w:sz w:val="24"/>
              </w:rPr>
              <w:t>space</w:t>
            </w:r>
            <w:r w:rsidRPr="00594D44">
              <w:rPr>
                <w:sz w:val="24"/>
              </w:rPr>
              <w:t xml:space="preserve"> analysis</w:t>
            </w:r>
          </w:p>
        </w:tc>
        <w:tc>
          <w:tcPr>
            <w:tcW w:w="1621" w:type="dxa"/>
          </w:tcPr>
          <w:p w:rsidR="00F6099B" w:rsidRDefault="00DF7710" w:rsidP="00F6099B">
            <w:pPr>
              <w:rPr>
                <w:b/>
                <w:sz w:val="28"/>
              </w:rPr>
            </w:pPr>
            <w:r>
              <w:rPr>
                <w:b/>
                <w:sz w:val="24"/>
              </w:rPr>
              <w:t>Page 31</w:t>
            </w:r>
          </w:p>
        </w:tc>
      </w:tr>
      <w:tr w:rsidR="00F6099B" w:rsidTr="0011401D">
        <w:tc>
          <w:tcPr>
            <w:tcW w:w="1809" w:type="dxa"/>
          </w:tcPr>
          <w:p w:rsidR="00F6099B" w:rsidRDefault="00F6099B" w:rsidP="00F6099B">
            <w:pPr>
              <w:rPr>
                <w:b/>
                <w:sz w:val="28"/>
              </w:rPr>
            </w:pPr>
            <w:r>
              <w:rPr>
                <w:b/>
                <w:sz w:val="24"/>
              </w:rPr>
              <w:t>Table 2</w:t>
            </w:r>
          </w:p>
        </w:tc>
        <w:tc>
          <w:tcPr>
            <w:tcW w:w="5812" w:type="dxa"/>
          </w:tcPr>
          <w:p w:rsidR="00F6099B" w:rsidRPr="00594D44" w:rsidRDefault="00F6099B" w:rsidP="00F6099B">
            <w:pPr>
              <w:jc w:val="center"/>
              <w:rPr>
                <w:sz w:val="24"/>
              </w:rPr>
            </w:pPr>
            <w:r>
              <w:rPr>
                <w:sz w:val="24"/>
              </w:rPr>
              <w:t>Mynydd Du space analysis</w:t>
            </w:r>
          </w:p>
        </w:tc>
        <w:tc>
          <w:tcPr>
            <w:tcW w:w="1621" w:type="dxa"/>
          </w:tcPr>
          <w:p w:rsidR="00F6099B" w:rsidRDefault="00DF7710" w:rsidP="00F6099B">
            <w:pPr>
              <w:rPr>
                <w:b/>
                <w:sz w:val="28"/>
              </w:rPr>
            </w:pPr>
            <w:r>
              <w:rPr>
                <w:b/>
                <w:sz w:val="24"/>
              </w:rPr>
              <w:t>Page 43</w:t>
            </w:r>
          </w:p>
        </w:tc>
      </w:tr>
    </w:tbl>
    <w:p w:rsidR="00594D44" w:rsidRDefault="00F6099B">
      <w:pPr>
        <w:rPr>
          <w:b/>
          <w:sz w:val="28"/>
        </w:rPr>
      </w:pPr>
      <w:r>
        <w:rPr>
          <w:b/>
          <w:sz w:val="28"/>
        </w:rPr>
        <w:t xml:space="preserve"> </w:t>
      </w:r>
      <w:r w:rsidR="00AC0537">
        <w:rPr>
          <w:b/>
          <w:sz w:val="28"/>
        </w:rPr>
        <w:br w:type="page"/>
      </w:r>
    </w:p>
    <w:p w:rsidR="00AC0537" w:rsidRDefault="00AC0537" w:rsidP="00CA0807">
      <w:pPr>
        <w:jc w:val="center"/>
        <w:rPr>
          <w:b/>
          <w:sz w:val="30"/>
        </w:rPr>
      </w:pPr>
      <w:r w:rsidRPr="00352445">
        <w:rPr>
          <w:b/>
          <w:sz w:val="30"/>
        </w:rPr>
        <w:lastRenderedPageBreak/>
        <w:t>Acknowledgements</w:t>
      </w:r>
    </w:p>
    <w:p w:rsidR="0084143A" w:rsidRPr="0084143A" w:rsidRDefault="0084143A" w:rsidP="0084143A">
      <w:pPr>
        <w:rPr>
          <w:sz w:val="24"/>
        </w:rPr>
      </w:pPr>
      <w:r w:rsidRPr="0084143A">
        <w:rPr>
          <w:sz w:val="24"/>
        </w:rPr>
        <w:t xml:space="preserve"> </w:t>
      </w:r>
    </w:p>
    <w:p w:rsidR="0084143A" w:rsidRPr="0084143A" w:rsidRDefault="0084143A" w:rsidP="0084143A">
      <w:pPr>
        <w:rPr>
          <w:sz w:val="24"/>
        </w:rPr>
      </w:pPr>
      <w:r w:rsidRPr="0084143A">
        <w:rPr>
          <w:sz w:val="24"/>
        </w:rPr>
        <w:t>Special thanks must be given to Professor Raimund Karl of Bangor University for making the surveys possible and for providing guidance and support throughout the project including supervising the survey at Cwm Ffrydlas.</w:t>
      </w:r>
    </w:p>
    <w:p w:rsidR="0084143A" w:rsidRPr="0084143A" w:rsidRDefault="0072021C" w:rsidP="0084143A">
      <w:pPr>
        <w:rPr>
          <w:sz w:val="24"/>
        </w:rPr>
      </w:pPr>
      <w:r>
        <w:rPr>
          <w:sz w:val="24"/>
        </w:rPr>
        <w:t>Thanks also go to Kath</w:t>
      </w:r>
      <w:r w:rsidR="0084143A" w:rsidRPr="0084143A">
        <w:rPr>
          <w:sz w:val="24"/>
        </w:rPr>
        <w:t xml:space="preserve">y Laws of the National Trust for her help in gaining permission from the National Trust and </w:t>
      </w:r>
      <w:proofErr w:type="spellStart"/>
      <w:r w:rsidR="0084143A" w:rsidRPr="0084143A">
        <w:rPr>
          <w:sz w:val="24"/>
        </w:rPr>
        <w:t>Cadw</w:t>
      </w:r>
      <w:proofErr w:type="spellEnd"/>
      <w:r w:rsidR="0084143A" w:rsidRPr="0084143A">
        <w:rPr>
          <w:sz w:val="24"/>
        </w:rPr>
        <w:t xml:space="preserve"> to undertake the work at Cwm Ffrydlas and Mynydd Du.</w:t>
      </w:r>
    </w:p>
    <w:p w:rsidR="0084143A" w:rsidRPr="0084143A" w:rsidRDefault="0084143A" w:rsidP="0084143A">
      <w:pPr>
        <w:rPr>
          <w:sz w:val="24"/>
        </w:rPr>
      </w:pPr>
      <w:r w:rsidRPr="0084143A">
        <w:rPr>
          <w:sz w:val="24"/>
        </w:rPr>
        <w:t xml:space="preserve">Thanks to the National Trust and </w:t>
      </w:r>
      <w:proofErr w:type="spellStart"/>
      <w:r w:rsidRPr="0084143A">
        <w:rPr>
          <w:sz w:val="24"/>
        </w:rPr>
        <w:t>Cadw</w:t>
      </w:r>
      <w:proofErr w:type="spellEnd"/>
      <w:r w:rsidRPr="0084143A">
        <w:rPr>
          <w:sz w:val="24"/>
        </w:rPr>
        <w:t xml:space="preserve"> for granting permission for the work.</w:t>
      </w:r>
    </w:p>
    <w:p w:rsidR="0084143A" w:rsidRPr="0084143A" w:rsidRDefault="0084143A" w:rsidP="0084143A">
      <w:pPr>
        <w:rPr>
          <w:sz w:val="24"/>
        </w:rPr>
      </w:pPr>
      <w:r w:rsidRPr="0084143A">
        <w:rPr>
          <w:sz w:val="24"/>
        </w:rPr>
        <w:t>Thanks to Dr Kate Waddington of Bangor University for her help as my supervisor and her guidance, especially with GIS.</w:t>
      </w:r>
    </w:p>
    <w:p w:rsidR="0084143A" w:rsidRPr="0084143A" w:rsidRDefault="000D22AD" w:rsidP="0084143A">
      <w:pPr>
        <w:rPr>
          <w:sz w:val="24"/>
        </w:rPr>
      </w:pPr>
      <w:r>
        <w:rPr>
          <w:sz w:val="24"/>
        </w:rPr>
        <w:t>Thanks to Ian</w:t>
      </w:r>
      <w:r w:rsidR="0084143A" w:rsidRPr="0084143A">
        <w:rPr>
          <w:sz w:val="24"/>
        </w:rPr>
        <w:t xml:space="preserve"> Brooks of Archaeological Services Ltd for providing the </w:t>
      </w:r>
      <w:r w:rsidR="003D3A45" w:rsidRPr="0084143A">
        <w:rPr>
          <w:sz w:val="24"/>
        </w:rPr>
        <w:t>equipment and</w:t>
      </w:r>
      <w:r w:rsidR="0084143A" w:rsidRPr="0084143A">
        <w:rPr>
          <w:sz w:val="24"/>
        </w:rPr>
        <w:t xml:space="preserve"> training to enable me to conduct the magnetometer survey.</w:t>
      </w:r>
    </w:p>
    <w:p w:rsidR="0084143A" w:rsidRPr="0084143A" w:rsidRDefault="0084143A" w:rsidP="0084143A">
      <w:pPr>
        <w:rPr>
          <w:sz w:val="24"/>
        </w:rPr>
      </w:pPr>
      <w:r w:rsidRPr="0084143A">
        <w:rPr>
          <w:sz w:val="24"/>
        </w:rPr>
        <w:t>Thanks also go to Katharina Moeller for her help conducting the Rover survey at Cwm Ffrydlas.</w:t>
      </w:r>
    </w:p>
    <w:p w:rsidR="0084143A" w:rsidRPr="0084143A" w:rsidRDefault="0084143A" w:rsidP="0084143A">
      <w:pPr>
        <w:rPr>
          <w:sz w:val="24"/>
        </w:rPr>
      </w:pPr>
      <w:r w:rsidRPr="0084143A">
        <w:rPr>
          <w:sz w:val="24"/>
        </w:rPr>
        <w:t>And to my friends who braved the walk up to Cwm Ffrydlas and Mynydd Du with me on multiple occasions, often not in hospitable weather conditions.</w:t>
      </w:r>
    </w:p>
    <w:p w:rsidR="0084143A" w:rsidRPr="0084143A" w:rsidRDefault="0084143A" w:rsidP="0084143A">
      <w:pPr>
        <w:rPr>
          <w:sz w:val="24"/>
        </w:rPr>
      </w:pPr>
      <w:proofErr w:type="gramStart"/>
      <w:r w:rsidRPr="0084143A">
        <w:rPr>
          <w:sz w:val="24"/>
        </w:rPr>
        <w:t>Thank you Chris, Simon, Jessie and Nebu.</w:t>
      </w:r>
      <w:proofErr w:type="gramEnd"/>
      <w:r w:rsidRPr="0084143A">
        <w:rPr>
          <w:sz w:val="24"/>
        </w:rPr>
        <w:t xml:space="preserve"> </w:t>
      </w:r>
    </w:p>
    <w:p w:rsidR="0084143A" w:rsidRPr="00352445" w:rsidRDefault="0084143A" w:rsidP="00CA0807">
      <w:pPr>
        <w:jc w:val="center"/>
        <w:rPr>
          <w:b/>
          <w:sz w:val="30"/>
        </w:rPr>
      </w:pPr>
    </w:p>
    <w:p w:rsidR="00AC0537" w:rsidRDefault="00AC0537" w:rsidP="00CA0807">
      <w:pPr>
        <w:jc w:val="center"/>
        <w:rPr>
          <w:b/>
          <w:sz w:val="28"/>
        </w:rPr>
      </w:pPr>
      <w:r>
        <w:rPr>
          <w:b/>
          <w:sz w:val="28"/>
        </w:rPr>
        <w:br w:type="page"/>
      </w:r>
    </w:p>
    <w:p w:rsidR="00AC0537" w:rsidRPr="00352445" w:rsidRDefault="00AC0537" w:rsidP="00065762">
      <w:pPr>
        <w:jc w:val="center"/>
        <w:rPr>
          <w:b/>
          <w:sz w:val="30"/>
        </w:rPr>
      </w:pPr>
      <w:r w:rsidRPr="00352445">
        <w:rPr>
          <w:b/>
          <w:sz w:val="30"/>
        </w:rPr>
        <w:lastRenderedPageBreak/>
        <w:t>Contents</w:t>
      </w:r>
    </w:p>
    <w:p w:rsidR="00352445" w:rsidRPr="00535EA6" w:rsidRDefault="00352445">
      <w:pPr>
        <w:rPr>
          <w:sz w:val="24"/>
        </w:rPr>
      </w:pPr>
      <w:r w:rsidRPr="00352445">
        <w:rPr>
          <w:b/>
          <w:sz w:val="24"/>
        </w:rPr>
        <w:t>Declaration</w:t>
      </w:r>
      <w:r w:rsidR="00535EA6">
        <w:rPr>
          <w:b/>
          <w:sz w:val="24"/>
        </w:rPr>
        <w:t xml:space="preserve">: </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sidRPr="00C16ABC">
        <w:rPr>
          <w:b/>
          <w:sz w:val="24"/>
        </w:rPr>
        <w:t>Page 2</w:t>
      </w:r>
    </w:p>
    <w:p w:rsidR="00352445" w:rsidRPr="00535EA6" w:rsidRDefault="00352445">
      <w:pPr>
        <w:rPr>
          <w:sz w:val="24"/>
        </w:rPr>
      </w:pPr>
      <w:r w:rsidRPr="00352445">
        <w:rPr>
          <w:b/>
          <w:sz w:val="24"/>
        </w:rPr>
        <w:t>List of Figures, Plans, Photographs</w:t>
      </w:r>
      <w:r w:rsidR="00535EA6">
        <w:rPr>
          <w:b/>
          <w:sz w:val="24"/>
        </w:rPr>
        <w:t xml:space="preserve"> and Tables:</w:t>
      </w:r>
      <w:r w:rsidR="00535EA6">
        <w:rPr>
          <w:b/>
          <w:sz w:val="24"/>
        </w:rPr>
        <w:tab/>
      </w:r>
      <w:r w:rsidR="00535EA6">
        <w:rPr>
          <w:b/>
          <w:sz w:val="24"/>
        </w:rPr>
        <w:tab/>
      </w:r>
      <w:r w:rsidR="00535EA6">
        <w:rPr>
          <w:b/>
          <w:sz w:val="24"/>
        </w:rPr>
        <w:tab/>
      </w:r>
      <w:r w:rsidR="00535EA6">
        <w:rPr>
          <w:b/>
          <w:sz w:val="24"/>
        </w:rPr>
        <w:tab/>
      </w:r>
      <w:r w:rsidR="00535EA6" w:rsidRPr="00C16ABC">
        <w:rPr>
          <w:b/>
          <w:sz w:val="24"/>
        </w:rPr>
        <w:t>Page 3</w:t>
      </w:r>
    </w:p>
    <w:p w:rsidR="00352445" w:rsidRPr="00535EA6" w:rsidRDefault="00352445">
      <w:pPr>
        <w:rPr>
          <w:sz w:val="24"/>
        </w:rPr>
      </w:pPr>
      <w:r w:rsidRPr="00352445">
        <w:rPr>
          <w:b/>
          <w:sz w:val="24"/>
        </w:rPr>
        <w:t>Acknowledgements</w:t>
      </w:r>
      <w:r w:rsidR="00535EA6">
        <w:rPr>
          <w:b/>
          <w:sz w:val="24"/>
        </w:rPr>
        <w:t>:</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sidRPr="00C16ABC">
        <w:rPr>
          <w:b/>
          <w:sz w:val="24"/>
        </w:rPr>
        <w:t>Page 5</w:t>
      </w:r>
    </w:p>
    <w:p w:rsidR="00352445" w:rsidRPr="00352445" w:rsidRDefault="00352445">
      <w:pPr>
        <w:rPr>
          <w:b/>
          <w:sz w:val="24"/>
        </w:rPr>
      </w:pPr>
      <w:r>
        <w:rPr>
          <w:b/>
          <w:sz w:val="24"/>
        </w:rPr>
        <w:t>Contents</w:t>
      </w:r>
      <w:r w:rsidR="00535EA6">
        <w:rPr>
          <w:b/>
          <w:sz w:val="24"/>
        </w:rPr>
        <w:t xml:space="preserve">: </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sidRPr="00C16ABC">
        <w:rPr>
          <w:b/>
          <w:sz w:val="24"/>
        </w:rPr>
        <w:t>Page 6</w:t>
      </w:r>
      <w:r>
        <w:rPr>
          <w:b/>
          <w:sz w:val="24"/>
        </w:rPr>
        <w:t xml:space="preserve"> </w:t>
      </w:r>
    </w:p>
    <w:p w:rsidR="000D5458" w:rsidRPr="00352445" w:rsidRDefault="00AC0537">
      <w:pPr>
        <w:rPr>
          <w:b/>
          <w:sz w:val="24"/>
        </w:rPr>
      </w:pPr>
      <w:r w:rsidRPr="00352445">
        <w:rPr>
          <w:b/>
          <w:sz w:val="24"/>
        </w:rPr>
        <w:t>C</w:t>
      </w:r>
      <w:r w:rsidR="000D5458" w:rsidRPr="00352445">
        <w:rPr>
          <w:b/>
          <w:sz w:val="24"/>
        </w:rPr>
        <w:t>hapter 1</w:t>
      </w:r>
      <w:r w:rsidR="00065762" w:rsidRPr="00352445">
        <w:rPr>
          <w:b/>
          <w:sz w:val="24"/>
        </w:rPr>
        <w:t>:  Research Context</w:t>
      </w:r>
      <w:r w:rsidR="00535EA6">
        <w:rPr>
          <w:b/>
          <w:sz w:val="24"/>
        </w:rPr>
        <w:t>:</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sidRPr="00535EA6">
        <w:rPr>
          <w:b/>
          <w:sz w:val="24"/>
        </w:rPr>
        <w:t>Page 8</w:t>
      </w:r>
      <w:r w:rsidR="00535EA6">
        <w:rPr>
          <w:b/>
          <w:sz w:val="24"/>
        </w:rPr>
        <w:tab/>
      </w:r>
      <w:r w:rsidR="00A01054" w:rsidRPr="00352445">
        <w:rPr>
          <w:b/>
          <w:sz w:val="24"/>
        </w:rPr>
        <w:t xml:space="preserve">      </w:t>
      </w:r>
    </w:p>
    <w:p w:rsidR="00065762" w:rsidRPr="00352445" w:rsidRDefault="00A01054" w:rsidP="00A24866">
      <w:pPr>
        <w:pStyle w:val="ListParagraph"/>
        <w:numPr>
          <w:ilvl w:val="1"/>
          <w:numId w:val="4"/>
        </w:numPr>
        <w:rPr>
          <w:b/>
          <w:sz w:val="24"/>
        </w:rPr>
      </w:pPr>
      <w:r w:rsidRPr="00352445">
        <w:rPr>
          <w:b/>
          <w:sz w:val="24"/>
        </w:rPr>
        <w:t>Introduction</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p>
    <w:p w:rsidR="00A01054" w:rsidRPr="00352445" w:rsidRDefault="00A01054" w:rsidP="00A24866">
      <w:pPr>
        <w:pStyle w:val="ListParagraph"/>
        <w:numPr>
          <w:ilvl w:val="1"/>
          <w:numId w:val="4"/>
        </w:numPr>
        <w:rPr>
          <w:b/>
          <w:sz w:val="24"/>
        </w:rPr>
      </w:pPr>
      <w:r w:rsidRPr="00352445">
        <w:rPr>
          <w:b/>
          <w:sz w:val="24"/>
        </w:rPr>
        <w:t>Research Context</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sz w:val="24"/>
        </w:rPr>
        <w:t>Page 9</w:t>
      </w:r>
    </w:p>
    <w:p w:rsidR="00A01054" w:rsidRPr="00352445" w:rsidRDefault="00A01054" w:rsidP="00A24866">
      <w:pPr>
        <w:pStyle w:val="ListParagraph"/>
        <w:numPr>
          <w:ilvl w:val="2"/>
          <w:numId w:val="4"/>
        </w:numPr>
        <w:rPr>
          <w:b/>
          <w:sz w:val="24"/>
        </w:rPr>
      </w:pPr>
      <w:r w:rsidRPr="00352445">
        <w:rPr>
          <w:b/>
          <w:sz w:val="24"/>
        </w:rPr>
        <w:t>Coaxial Field Systems</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sz w:val="24"/>
        </w:rPr>
        <w:t>Page 14</w:t>
      </w:r>
      <w:r w:rsidR="00535EA6">
        <w:rPr>
          <w:b/>
          <w:sz w:val="24"/>
        </w:rPr>
        <w:tab/>
      </w:r>
    </w:p>
    <w:p w:rsidR="00A01054" w:rsidRPr="00352445" w:rsidRDefault="00A01054" w:rsidP="00A24866">
      <w:pPr>
        <w:pStyle w:val="ListParagraph"/>
        <w:numPr>
          <w:ilvl w:val="2"/>
          <w:numId w:val="4"/>
        </w:numPr>
        <w:rPr>
          <w:b/>
          <w:sz w:val="24"/>
        </w:rPr>
      </w:pPr>
      <w:r w:rsidRPr="00352445">
        <w:rPr>
          <w:b/>
          <w:sz w:val="24"/>
        </w:rPr>
        <w:t>Cwm Ffrydlas</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sz w:val="24"/>
        </w:rPr>
        <w:t>Page 16</w:t>
      </w:r>
    </w:p>
    <w:p w:rsidR="00A01054" w:rsidRPr="00352445" w:rsidRDefault="00A01054" w:rsidP="00A24866">
      <w:pPr>
        <w:pStyle w:val="ListParagraph"/>
        <w:numPr>
          <w:ilvl w:val="2"/>
          <w:numId w:val="4"/>
        </w:numPr>
        <w:rPr>
          <w:b/>
          <w:sz w:val="24"/>
        </w:rPr>
      </w:pPr>
      <w:r w:rsidRPr="00352445">
        <w:rPr>
          <w:b/>
          <w:sz w:val="24"/>
        </w:rPr>
        <w:t>Mynydd Du</w:t>
      </w:r>
      <w:r w:rsidR="00535EA6">
        <w:rPr>
          <w:b/>
          <w:sz w:val="24"/>
        </w:rPr>
        <w:tab/>
      </w:r>
      <w:r w:rsidR="00535EA6">
        <w:rPr>
          <w:sz w:val="24"/>
        </w:rPr>
        <w:tab/>
      </w:r>
      <w:r w:rsidR="00535EA6">
        <w:rPr>
          <w:sz w:val="24"/>
        </w:rPr>
        <w:tab/>
      </w:r>
      <w:r w:rsidR="00535EA6">
        <w:rPr>
          <w:sz w:val="24"/>
        </w:rPr>
        <w:tab/>
      </w:r>
      <w:r w:rsidR="00535EA6">
        <w:rPr>
          <w:sz w:val="24"/>
        </w:rPr>
        <w:tab/>
      </w:r>
      <w:r w:rsidR="00535EA6">
        <w:rPr>
          <w:sz w:val="24"/>
        </w:rPr>
        <w:tab/>
        <w:t>Page 17</w:t>
      </w:r>
    </w:p>
    <w:p w:rsidR="00A24866" w:rsidRPr="00352445" w:rsidRDefault="000D5458" w:rsidP="00A24866">
      <w:pPr>
        <w:rPr>
          <w:b/>
          <w:sz w:val="24"/>
        </w:rPr>
      </w:pPr>
      <w:r w:rsidRPr="00352445">
        <w:rPr>
          <w:b/>
          <w:sz w:val="24"/>
        </w:rPr>
        <w:t>Chapter 2</w:t>
      </w:r>
      <w:r w:rsidR="00065762" w:rsidRPr="00352445">
        <w:rPr>
          <w:b/>
          <w:sz w:val="24"/>
        </w:rPr>
        <w:t>: Fi</w:t>
      </w:r>
      <w:r w:rsidR="00562740" w:rsidRPr="00352445">
        <w:rPr>
          <w:b/>
          <w:sz w:val="24"/>
        </w:rPr>
        <w:t>eldwork m</w:t>
      </w:r>
      <w:r w:rsidR="00A24866" w:rsidRPr="00352445">
        <w:rPr>
          <w:b/>
          <w:sz w:val="24"/>
        </w:rPr>
        <w:t>ethodology and Results</w:t>
      </w:r>
      <w:r w:rsidR="00535EA6">
        <w:rPr>
          <w:b/>
          <w:sz w:val="24"/>
        </w:rPr>
        <w:tab/>
      </w:r>
      <w:r w:rsidR="00535EA6">
        <w:rPr>
          <w:b/>
          <w:sz w:val="24"/>
        </w:rPr>
        <w:tab/>
      </w:r>
      <w:r w:rsidR="00535EA6">
        <w:rPr>
          <w:b/>
          <w:sz w:val="24"/>
        </w:rPr>
        <w:tab/>
      </w:r>
      <w:r w:rsidR="00535EA6">
        <w:rPr>
          <w:b/>
          <w:sz w:val="24"/>
        </w:rPr>
        <w:tab/>
        <w:t>Page 18</w:t>
      </w:r>
    </w:p>
    <w:p w:rsidR="00A24866" w:rsidRPr="00352445" w:rsidRDefault="00A24866" w:rsidP="000330F9">
      <w:pPr>
        <w:pStyle w:val="ListParagraph"/>
        <w:numPr>
          <w:ilvl w:val="1"/>
          <w:numId w:val="8"/>
        </w:numPr>
        <w:rPr>
          <w:b/>
          <w:sz w:val="24"/>
        </w:rPr>
      </w:pPr>
      <w:r w:rsidRPr="00352445">
        <w:rPr>
          <w:b/>
          <w:sz w:val="24"/>
        </w:rPr>
        <w:t>Methodology</w:t>
      </w:r>
      <w:r w:rsidR="00AD0DFA">
        <w:rPr>
          <w:b/>
          <w:sz w:val="24"/>
        </w:rPr>
        <w:tab/>
      </w:r>
      <w:r w:rsidR="00535EA6">
        <w:rPr>
          <w:b/>
          <w:sz w:val="24"/>
        </w:rPr>
        <w:tab/>
      </w:r>
      <w:r w:rsidR="00535EA6">
        <w:rPr>
          <w:b/>
          <w:sz w:val="24"/>
        </w:rPr>
        <w:tab/>
      </w:r>
      <w:r w:rsidR="00535EA6">
        <w:rPr>
          <w:b/>
          <w:sz w:val="24"/>
        </w:rPr>
        <w:tab/>
      </w:r>
      <w:r w:rsidR="00535EA6">
        <w:rPr>
          <w:b/>
          <w:sz w:val="24"/>
        </w:rPr>
        <w:tab/>
      </w:r>
    </w:p>
    <w:p w:rsidR="00A24866" w:rsidRPr="00352445" w:rsidRDefault="00A24866" w:rsidP="000330F9">
      <w:pPr>
        <w:pStyle w:val="ListParagraph"/>
        <w:numPr>
          <w:ilvl w:val="2"/>
          <w:numId w:val="8"/>
        </w:numPr>
        <w:rPr>
          <w:b/>
          <w:sz w:val="24"/>
        </w:rPr>
      </w:pPr>
      <w:r w:rsidRPr="00352445">
        <w:rPr>
          <w:b/>
          <w:sz w:val="24"/>
        </w:rPr>
        <w:t>Site Plan Survey</w:t>
      </w:r>
    </w:p>
    <w:p w:rsidR="00A24866" w:rsidRPr="00352445" w:rsidRDefault="00A24866" w:rsidP="000330F9">
      <w:pPr>
        <w:pStyle w:val="ListParagraph"/>
        <w:numPr>
          <w:ilvl w:val="2"/>
          <w:numId w:val="8"/>
        </w:numPr>
        <w:rPr>
          <w:b/>
          <w:sz w:val="24"/>
        </w:rPr>
      </w:pPr>
      <w:r w:rsidRPr="00352445">
        <w:rPr>
          <w:b/>
          <w:sz w:val="24"/>
        </w:rPr>
        <w:t xml:space="preserve">Magnetometer Survey </w:t>
      </w:r>
    </w:p>
    <w:p w:rsidR="00065762" w:rsidRPr="00352445" w:rsidRDefault="00A24866" w:rsidP="000330F9">
      <w:pPr>
        <w:pStyle w:val="ListParagraph"/>
        <w:numPr>
          <w:ilvl w:val="2"/>
          <w:numId w:val="8"/>
        </w:numPr>
        <w:rPr>
          <w:b/>
          <w:sz w:val="24"/>
        </w:rPr>
      </w:pPr>
      <w:r w:rsidRPr="00352445">
        <w:rPr>
          <w:b/>
          <w:sz w:val="24"/>
        </w:rPr>
        <w:t>Photographic Survey</w:t>
      </w:r>
    </w:p>
    <w:p w:rsidR="00A24866" w:rsidRPr="00352445" w:rsidRDefault="00A24866" w:rsidP="000330F9">
      <w:pPr>
        <w:pStyle w:val="ListParagraph"/>
        <w:numPr>
          <w:ilvl w:val="1"/>
          <w:numId w:val="8"/>
        </w:numPr>
        <w:rPr>
          <w:b/>
          <w:sz w:val="24"/>
        </w:rPr>
      </w:pPr>
      <w:r w:rsidRPr="00352445">
        <w:rPr>
          <w:b/>
          <w:sz w:val="24"/>
        </w:rPr>
        <w:t>Results</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t xml:space="preserve"> </w:t>
      </w:r>
      <w:r w:rsidR="00535EA6">
        <w:rPr>
          <w:b/>
          <w:sz w:val="24"/>
        </w:rPr>
        <w:tab/>
      </w:r>
      <w:r w:rsidR="00535EA6" w:rsidRPr="00535EA6">
        <w:rPr>
          <w:sz w:val="24"/>
        </w:rPr>
        <w:t>Page 19</w:t>
      </w:r>
      <w:r w:rsidR="00535EA6">
        <w:rPr>
          <w:b/>
          <w:sz w:val="24"/>
        </w:rPr>
        <w:t xml:space="preserve"> </w:t>
      </w:r>
    </w:p>
    <w:p w:rsidR="00A24866" w:rsidRPr="00352445" w:rsidRDefault="00A24866" w:rsidP="000330F9">
      <w:pPr>
        <w:pStyle w:val="ListParagraph"/>
        <w:numPr>
          <w:ilvl w:val="2"/>
          <w:numId w:val="8"/>
        </w:numPr>
        <w:rPr>
          <w:b/>
          <w:sz w:val="24"/>
        </w:rPr>
      </w:pPr>
      <w:r w:rsidRPr="00352445">
        <w:rPr>
          <w:b/>
          <w:sz w:val="24"/>
        </w:rPr>
        <w:t>Cwm Ffrydlas</w:t>
      </w:r>
      <w:r w:rsidR="00535EA6">
        <w:rPr>
          <w:b/>
          <w:sz w:val="24"/>
        </w:rPr>
        <w:tab/>
      </w:r>
      <w:r w:rsidR="00535EA6">
        <w:rPr>
          <w:b/>
          <w:sz w:val="24"/>
        </w:rPr>
        <w:tab/>
      </w:r>
    </w:p>
    <w:p w:rsidR="00A24866" w:rsidRPr="00535EA6" w:rsidRDefault="00A24866" w:rsidP="000330F9">
      <w:pPr>
        <w:pStyle w:val="ListParagraph"/>
        <w:numPr>
          <w:ilvl w:val="2"/>
          <w:numId w:val="8"/>
        </w:numPr>
        <w:rPr>
          <w:sz w:val="24"/>
        </w:rPr>
      </w:pPr>
      <w:r w:rsidRPr="00352445">
        <w:rPr>
          <w:b/>
          <w:sz w:val="24"/>
        </w:rPr>
        <w:t>Mynydd Du</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sidRPr="00535EA6">
        <w:rPr>
          <w:sz w:val="24"/>
        </w:rPr>
        <w:t>Page 20</w:t>
      </w:r>
    </w:p>
    <w:p w:rsidR="000D5458" w:rsidRPr="00352445" w:rsidRDefault="000D5458">
      <w:pPr>
        <w:rPr>
          <w:b/>
          <w:sz w:val="24"/>
        </w:rPr>
      </w:pPr>
      <w:r w:rsidRPr="00352445">
        <w:rPr>
          <w:b/>
          <w:sz w:val="24"/>
        </w:rPr>
        <w:t>Chapter 3</w:t>
      </w:r>
      <w:r w:rsidR="00065762" w:rsidRPr="00352445">
        <w:rPr>
          <w:b/>
          <w:sz w:val="24"/>
        </w:rPr>
        <w:t>: Analysis</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t>Page 22</w:t>
      </w:r>
    </w:p>
    <w:p w:rsidR="00A24866" w:rsidRPr="00352445" w:rsidRDefault="00A24866" w:rsidP="00352445">
      <w:pPr>
        <w:pStyle w:val="ListParagraph"/>
        <w:numPr>
          <w:ilvl w:val="1"/>
          <w:numId w:val="9"/>
        </w:numPr>
        <w:rPr>
          <w:b/>
          <w:sz w:val="24"/>
        </w:rPr>
      </w:pPr>
      <w:r w:rsidRPr="00352445">
        <w:rPr>
          <w:b/>
          <w:sz w:val="24"/>
        </w:rPr>
        <w:t xml:space="preserve">Cwm Ffrydlas </w:t>
      </w:r>
      <w:r w:rsidR="00535EA6">
        <w:rPr>
          <w:b/>
          <w:sz w:val="24"/>
        </w:rPr>
        <w:tab/>
      </w:r>
      <w:r w:rsidR="00535EA6">
        <w:rPr>
          <w:b/>
          <w:sz w:val="24"/>
        </w:rPr>
        <w:tab/>
      </w:r>
      <w:r w:rsidR="00535EA6">
        <w:rPr>
          <w:b/>
          <w:sz w:val="24"/>
        </w:rPr>
        <w:tab/>
      </w:r>
      <w:r w:rsidR="00535EA6">
        <w:rPr>
          <w:b/>
          <w:sz w:val="24"/>
        </w:rPr>
        <w:tab/>
      </w:r>
    </w:p>
    <w:p w:rsidR="00A24866" w:rsidRPr="00352445" w:rsidRDefault="00A24866" w:rsidP="00562740">
      <w:pPr>
        <w:pStyle w:val="ListParagraph"/>
        <w:numPr>
          <w:ilvl w:val="1"/>
          <w:numId w:val="9"/>
        </w:numPr>
        <w:rPr>
          <w:b/>
          <w:sz w:val="24"/>
        </w:rPr>
      </w:pPr>
      <w:r w:rsidRPr="00352445">
        <w:rPr>
          <w:b/>
          <w:sz w:val="24"/>
        </w:rPr>
        <w:t>Mynydd Du</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sidRPr="00535EA6">
        <w:rPr>
          <w:sz w:val="24"/>
        </w:rPr>
        <w:t>Page 32</w:t>
      </w:r>
    </w:p>
    <w:p w:rsidR="00065762" w:rsidRPr="00352445" w:rsidRDefault="00065762">
      <w:pPr>
        <w:rPr>
          <w:b/>
          <w:sz w:val="24"/>
        </w:rPr>
      </w:pPr>
      <w:r w:rsidRPr="00352445">
        <w:rPr>
          <w:b/>
          <w:sz w:val="24"/>
        </w:rPr>
        <w:t>Chapter 4: Discussion</w:t>
      </w:r>
      <w:r w:rsidR="00535EA6">
        <w:rPr>
          <w:b/>
          <w:sz w:val="24"/>
        </w:rPr>
        <w:t xml:space="preserve"> </w:t>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r>
      <w:r w:rsidR="00535EA6">
        <w:rPr>
          <w:b/>
          <w:sz w:val="24"/>
        </w:rPr>
        <w:tab/>
        <w:t>Page 44</w:t>
      </w:r>
    </w:p>
    <w:p w:rsidR="00535EA6" w:rsidRPr="007970DA" w:rsidRDefault="00535EA6" w:rsidP="00535EA6">
      <w:pPr>
        <w:pStyle w:val="ListParagraph"/>
        <w:numPr>
          <w:ilvl w:val="0"/>
          <w:numId w:val="11"/>
        </w:numPr>
        <w:rPr>
          <w:sz w:val="24"/>
        </w:rPr>
      </w:pPr>
      <w:r>
        <w:rPr>
          <w:b/>
          <w:sz w:val="24"/>
        </w:rPr>
        <w:t>The Accuracy of Knowledge</w:t>
      </w:r>
      <w:r>
        <w:rPr>
          <w:b/>
          <w:sz w:val="24"/>
        </w:rPr>
        <w:tab/>
      </w:r>
      <w:r w:rsidR="007970DA">
        <w:rPr>
          <w:b/>
          <w:sz w:val="24"/>
        </w:rPr>
        <w:tab/>
      </w:r>
      <w:r w:rsidR="007970DA">
        <w:rPr>
          <w:b/>
          <w:sz w:val="24"/>
        </w:rPr>
        <w:tab/>
      </w:r>
      <w:r w:rsidR="007970DA">
        <w:rPr>
          <w:b/>
          <w:sz w:val="24"/>
        </w:rPr>
        <w:tab/>
      </w:r>
      <w:r w:rsidR="007970DA">
        <w:rPr>
          <w:b/>
          <w:sz w:val="24"/>
        </w:rPr>
        <w:tab/>
      </w:r>
      <w:r w:rsidR="007970DA">
        <w:rPr>
          <w:b/>
          <w:sz w:val="24"/>
        </w:rPr>
        <w:tab/>
      </w:r>
      <w:r w:rsidR="007970DA" w:rsidRPr="007970DA">
        <w:rPr>
          <w:sz w:val="24"/>
        </w:rPr>
        <w:t>Page 44</w:t>
      </w:r>
    </w:p>
    <w:p w:rsidR="00065762" w:rsidRPr="007970DA" w:rsidRDefault="00A24866" w:rsidP="00535EA6">
      <w:pPr>
        <w:pStyle w:val="ListParagraph"/>
        <w:numPr>
          <w:ilvl w:val="0"/>
          <w:numId w:val="11"/>
        </w:numPr>
        <w:rPr>
          <w:sz w:val="24"/>
        </w:rPr>
      </w:pPr>
      <w:r w:rsidRPr="00535EA6">
        <w:rPr>
          <w:b/>
          <w:sz w:val="24"/>
        </w:rPr>
        <w:t>The similarities between Cwm Ffrydlas and Mynydd Du</w:t>
      </w:r>
      <w:r w:rsidR="00535EA6">
        <w:rPr>
          <w:b/>
          <w:sz w:val="24"/>
        </w:rPr>
        <w:tab/>
      </w:r>
      <w:r w:rsidR="00535EA6">
        <w:rPr>
          <w:b/>
          <w:sz w:val="24"/>
        </w:rPr>
        <w:tab/>
      </w:r>
      <w:r w:rsidR="007970DA" w:rsidRPr="007970DA">
        <w:rPr>
          <w:sz w:val="24"/>
        </w:rPr>
        <w:t>P</w:t>
      </w:r>
      <w:r w:rsidR="00535EA6" w:rsidRPr="007970DA">
        <w:rPr>
          <w:sz w:val="24"/>
        </w:rPr>
        <w:t xml:space="preserve">age </w:t>
      </w:r>
      <w:r w:rsidR="007970DA" w:rsidRPr="007970DA">
        <w:rPr>
          <w:sz w:val="24"/>
        </w:rPr>
        <w:t>46</w:t>
      </w:r>
    </w:p>
    <w:p w:rsidR="00A24866" w:rsidRPr="00535EA6" w:rsidRDefault="00A24866" w:rsidP="00535EA6">
      <w:pPr>
        <w:pStyle w:val="ListParagraph"/>
        <w:numPr>
          <w:ilvl w:val="0"/>
          <w:numId w:val="11"/>
        </w:numPr>
        <w:rPr>
          <w:b/>
          <w:sz w:val="24"/>
        </w:rPr>
      </w:pPr>
      <w:r w:rsidRPr="00535EA6">
        <w:rPr>
          <w:b/>
          <w:sz w:val="24"/>
        </w:rPr>
        <w:t>The Nature of Occupation at Cwm Ffrydlas and Mynydd Du</w:t>
      </w:r>
      <w:r w:rsidR="00535EA6">
        <w:rPr>
          <w:b/>
          <w:sz w:val="24"/>
        </w:rPr>
        <w:t xml:space="preserve"> </w:t>
      </w:r>
      <w:r w:rsidR="00535EA6">
        <w:rPr>
          <w:b/>
          <w:sz w:val="24"/>
        </w:rPr>
        <w:tab/>
      </w:r>
      <w:r w:rsidR="007970DA" w:rsidRPr="007970DA">
        <w:rPr>
          <w:sz w:val="24"/>
        </w:rPr>
        <w:t>Page</w:t>
      </w:r>
      <w:r w:rsidR="00535EA6" w:rsidRPr="007970DA">
        <w:rPr>
          <w:sz w:val="24"/>
        </w:rPr>
        <w:t xml:space="preserve"> </w:t>
      </w:r>
      <w:r w:rsidR="007970DA" w:rsidRPr="007970DA">
        <w:rPr>
          <w:sz w:val="24"/>
        </w:rPr>
        <w:t>49</w:t>
      </w:r>
    </w:p>
    <w:p w:rsidR="00A24866" w:rsidRPr="00535EA6" w:rsidRDefault="00562740" w:rsidP="00535EA6">
      <w:pPr>
        <w:pStyle w:val="ListParagraph"/>
        <w:numPr>
          <w:ilvl w:val="0"/>
          <w:numId w:val="11"/>
        </w:numPr>
        <w:rPr>
          <w:b/>
          <w:sz w:val="24"/>
        </w:rPr>
      </w:pPr>
      <w:r w:rsidRPr="00535EA6">
        <w:rPr>
          <w:b/>
          <w:sz w:val="24"/>
        </w:rPr>
        <w:t>The Functionality of Cwm Ffrydlas and Mynydd Du</w:t>
      </w:r>
      <w:r w:rsidR="007970DA">
        <w:rPr>
          <w:b/>
          <w:sz w:val="24"/>
        </w:rPr>
        <w:tab/>
      </w:r>
      <w:r w:rsidR="007970DA">
        <w:rPr>
          <w:b/>
          <w:sz w:val="24"/>
        </w:rPr>
        <w:tab/>
      </w:r>
      <w:r w:rsidR="007970DA">
        <w:rPr>
          <w:b/>
          <w:sz w:val="24"/>
        </w:rPr>
        <w:tab/>
      </w:r>
      <w:r w:rsidR="007970DA" w:rsidRPr="007970DA">
        <w:rPr>
          <w:sz w:val="24"/>
        </w:rPr>
        <w:t>Page 50</w:t>
      </w:r>
    </w:p>
    <w:p w:rsidR="007970DA" w:rsidRDefault="00562740" w:rsidP="00535EA6">
      <w:pPr>
        <w:pStyle w:val="ListParagraph"/>
        <w:numPr>
          <w:ilvl w:val="0"/>
          <w:numId w:val="11"/>
        </w:numPr>
        <w:rPr>
          <w:b/>
          <w:sz w:val="24"/>
        </w:rPr>
      </w:pPr>
      <w:r w:rsidRPr="00535EA6">
        <w:rPr>
          <w:b/>
          <w:sz w:val="24"/>
        </w:rPr>
        <w:t xml:space="preserve">Similarities between Cwm Ffrydlas, Mynydd Du and other </w:t>
      </w:r>
      <w:r w:rsidR="007970DA">
        <w:rPr>
          <w:b/>
          <w:sz w:val="24"/>
        </w:rPr>
        <w:tab/>
      </w:r>
      <w:r w:rsidR="007970DA" w:rsidRPr="007970DA">
        <w:rPr>
          <w:sz w:val="24"/>
        </w:rPr>
        <w:t>Page 51</w:t>
      </w:r>
    </w:p>
    <w:p w:rsidR="00562740" w:rsidRPr="00535EA6" w:rsidRDefault="007970DA" w:rsidP="007970DA">
      <w:pPr>
        <w:pStyle w:val="ListParagraph"/>
        <w:rPr>
          <w:b/>
          <w:sz w:val="24"/>
        </w:rPr>
      </w:pPr>
      <w:r w:rsidRPr="00535EA6">
        <w:rPr>
          <w:b/>
          <w:sz w:val="24"/>
        </w:rPr>
        <w:t>Upland</w:t>
      </w:r>
      <w:r w:rsidR="00562740" w:rsidRPr="00535EA6">
        <w:rPr>
          <w:b/>
          <w:sz w:val="24"/>
        </w:rPr>
        <w:t xml:space="preserve"> Field Systems</w:t>
      </w:r>
    </w:p>
    <w:p w:rsidR="00065762" w:rsidRPr="00352445" w:rsidRDefault="00065762">
      <w:pPr>
        <w:rPr>
          <w:b/>
          <w:sz w:val="24"/>
        </w:rPr>
      </w:pPr>
      <w:r w:rsidRPr="00352445">
        <w:rPr>
          <w:b/>
          <w:sz w:val="24"/>
        </w:rPr>
        <w:t xml:space="preserve">Chapter 5: Conclusion </w:t>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t>Page 54</w:t>
      </w:r>
    </w:p>
    <w:p w:rsidR="00562740" w:rsidRPr="00352445" w:rsidRDefault="00562740">
      <w:pPr>
        <w:rPr>
          <w:b/>
          <w:sz w:val="24"/>
        </w:rPr>
      </w:pPr>
      <w:r w:rsidRPr="00352445">
        <w:rPr>
          <w:b/>
          <w:sz w:val="24"/>
        </w:rPr>
        <w:t>Bibliography</w:t>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t>Page 57</w:t>
      </w:r>
    </w:p>
    <w:p w:rsidR="00562740" w:rsidRPr="00352445" w:rsidRDefault="00562740">
      <w:pPr>
        <w:rPr>
          <w:b/>
          <w:sz w:val="24"/>
        </w:rPr>
      </w:pPr>
      <w:r w:rsidRPr="00352445">
        <w:rPr>
          <w:b/>
          <w:sz w:val="24"/>
        </w:rPr>
        <w:lastRenderedPageBreak/>
        <w:t>Appendix 1</w:t>
      </w:r>
      <w:r w:rsidR="00CD5AE7">
        <w:rPr>
          <w:b/>
          <w:sz w:val="24"/>
        </w:rPr>
        <w:t>: Maps and Plans</w:t>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t>Page 59</w:t>
      </w:r>
    </w:p>
    <w:p w:rsidR="00562740" w:rsidRPr="00352445" w:rsidRDefault="00562740">
      <w:pPr>
        <w:rPr>
          <w:b/>
          <w:sz w:val="24"/>
        </w:rPr>
      </w:pPr>
      <w:r w:rsidRPr="00352445">
        <w:rPr>
          <w:b/>
          <w:sz w:val="24"/>
        </w:rPr>
        <w:t>Appendix 2</w:t>
      </w:r>
      <w:r w:rsidR="00CD5AE7">
        <w:rPr>
          <w:b/>
          <w:sz w:val="24"/>
        </w:rPr>
        <w:t>: Photographic Archive</w:t>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t>Page 66</w:t>
      </w:r>
    </w:p>
    <w:p w:rsidR="00562740" w:rsidRPr="00352445" w:rsidRDefault="00562740">
      <w:pPr>
        <w:rPr>
          <w:b/>
          <w:sz w:val="24"/>
        </w:rPr>
      </w:pPr>
      <w:r w:rsidRPr="00352445">
        <w:rPr>
          <w:b/>
          <w:sz w:val="24"/>
        </w:rPr>
        <w:t>Appendix 3</w:t>
      </w:r>
      <w:r w:rsidR="00CD5AE7">
        <w:rPr>
          <w:b/>
          <w:sz w:val="24"/>
        </w:rPr>
        <w:t>: GPS Rover Points</w:t>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t>Page 89</w:t>
      </w:r>
    </w:p>
    <w:p w:rsidR="00562740" w:rsidRPr="00352445" w:rsidRDefault="00562740">
      <w:pPr>
        <w:rPr>
          <w:b/>
          <w:sz w:val="24"/>
        </w:rPr>
      </w:pPr>
      <w:r w:rsidRPr="00352445">
        <w:rPr>
          <w:b/>
          <w:sz w:val="24"/>
        </w:rPr>
        <w:t>Appendix 4</w:t>
      </w:r>
      <w:r w:rsidR="00CD5AE7">
        <w:rPr>
          <w:b/>
          <w:sz w:val="24"/>
        </w:rPr>
        <w:t>: Specialist Reports</w:t>
      </w:r>
      <w:r w:rsidR="00AE71CD">
        <w:rPr>
          <w:b/>
          <w:sz w:val="24"/>
        </w:rPr>
        <w:tab/>
      </w:r>
      <w:r w:rsidR="00AE71CD">
        <w:rPr>
          <w:b/>
          <w:sz w:val="24"/>
        </w:rPr>
        <w:tab/>
      </w:r>
      <w:r w:rsidR="00AE71CD">
        <w:rPr>
          <w:b/>
          <w:sz w:val="24"/>
        </w:rPr>
        <w:tab/>
      </w:r>
      <w:r w:rsidR="00AE71CD">
        <w:rPr>
          <w:b/>
          <w:sz w:val="24"/>
        </w:rPr>
        <w:tab/>
      </w:r>
      <w:r w:rsidR="00AE71CD">
        <w:rPr>
          <w:b/>
          <w:sz w:val="24"/>
        </w:rPr>
        <w:tab/>
      </w:r>
      <w:r w:rsidR="00AE71CD">
        <w:rPr>
          <w:b/>
          <w:sz w:val="24"/>
        </w:rPr>
        <w:tab/>
        <w:t>Page 103</w:t>
      </w:r>
    </w:p>
    <w:p w:rsidR="00AC0537" w:rsidRDefault="00AC0537">
      <w:pPr>
        <w:rPr>
          <w:b/>
          <w:sz w:val="28"/>
        </w:rPr>
      </w:pPr>
      <w:r>
        <w:rPr>
          <w:b/>
          <w:sz w:val="28"/>
        </w:rPr>
        <w:br w:type="page"/>
      </w:r>
    </w:p>
    <w:p w:rsidR="00CE41EA" w:rsidRPr="00FC62A9" w:rsidRDefault="00CE41EA" w:rsidP="00CA0807">
      <w:pPr>
        <w:spacing w:line="360" w:lineRule="auto"/>
        <w:jc w:val="center"/>
        <w:rPr>
          <w:b/>
          <w:sz w:val="30"/>
        </w:rPr>
      </w:pPr>
      <w:r w:rsidRPr="00FC62A9">
        <w:rPr>
          <w:b/>
          <w:sz w:val="30"/>
        </w:rPr>
        <w:lastRenderedPageBreak/>
        <w:t>Chapter 1:</w:t>
      </w:r>
      <w:r w:rsidR="00F6099B" w:rsidRPr="00FC62A9">
        <w:rPr>
          <w:b/>
          <w:sz w:val="30"/>
        </w:rPr>
        <w:t xml:space="preserve"> </w:t>
      </w:r>
      <w:r w:rsidRPr="00FC62A9">
        <w:rPr>
          <w:b/>
          <w:sz w:val="30"/>
        </w:rPr>
        <w:t xml:space="preserve">Research Context </w:t>
      </w:r>
    </w:p>
    <w:p w:rsidR="00E34F78" w:rsidRPr="003063E9" w:rsidRDefault="00E34F78" w:rsidP="00CA0807">
      <w:pPr>
        <w:spacing w:line="360" w:lineRule="auto"/>
        <w:rPr>
          <w:b/>
          <w:sz w:val="28"/>
        </w:rPr>
      </w:pPr>
      <w:r w:rsidRPr="003063E9">
        <w:rPr>
          <w:b/>
          <w:sz w:val="28"/>
        </w:rPr>
        <w:t>Introduction</w:t>
      </w:r>
      <w:r w:rsidR="000452AD">
        <w:rPr>
          <w:b/>
          <w:sz w:val="28"/>
        </w:rPr>
        <w:t xml:space="preserve"> </w:t>
      </w:r>
    </w:p>
    <w:p w:rsidR="008C4A91" w:rsidRPr="00DA5B4B" w:rsidRDefault="001F678A" w:rsidP="00CA0807">
      <w:pPr>
        <w:spacing w:line="360" w:lineRule="auto"/>
        <w:rPr>
          <w:sz w:val="24"/>
        </w:rPr>
      </w:pPr>
      <w:r>
        <w:rPr>
          <w:sz w:val="24"/>
        </w:rPr>
        <w:t xml:space="preserve">During the Early </w:t>
      </w:r>
      <w:r w:rsidR="00CE41EA">
        <w:rPr>
          <w:sz w:val="24"/>
        </w:rPr>
        <w:t>Br</w:t>
      </w:r>
      <w:r>
        <w:rPr>
          <w:sz w:val="24"/>
        </w:rPr>
        <w:t>onze</w:t>
      </w:r>
      <w:r w:rsidR="0023764E">
        <w:rPr>
          <w:sz w:val="24"/>
        </w:rPr>
        <w:t xml:space="preserve"> Age</w:t>
      </w:r>
      <w:r>
        <w:rPr>
          <w:sz w:val="24"/>
        </w:rPr>
        <w:t xml:space="preserve"> there is a distinctive shift in settlement patterns in </w:t>
      </w:r>
      <w:r w:rsidR="00CE41EA">
        <w:rPr>
          <w:sz w:val="24"/>
        </w:rPr>
        <w:t>Br</w:t>
      </w:r>
      <w:r w:rsidR="00DA5B4B">
        <w:rPr>
          <w:sz w:val="24"/>
        </w:rPr>
        <w:t xml:space="preserve">itain </w:t>
      </w:r>
      <w:r>
        <w:rPr>
          <w:sz w:val="24"/>
        </w:rPr>
        <w:t>evident</w:t>
      </w:r>
      <w:r w:rsidR="00562740">
        <w:rPr>
          <w:sz w:val="24"/>
        </w:rPr>
        <w:t xml:space="preserve"> in the archaeological record. </w:t>
      </w:r>
      <w:r w:rsidR="004506C9">
        <w:rPr>
          <w:sz w:val="24"/>
        </w:rPr>
        <w:t>Field</w:t>
      </w:r>
      <w:r>
        <w:rPr>
          <w:sz w:val="24"/>
        </w:rPr>
        <w:t xml:space="preserve"> systems start to be constructed in the upl</w:t>
      </w:r>
      <w:r w:rsidR="000452AD">
        <w:rPr>
          <w:sz w:val="24"/>
        </w:rPr>
        <w:t>ands throughout Britain</w:t>
      </w:r>
      <w:r w:rsidR="00F201EB">
        <w:rPr>
          <w:sz w:val="24"/>
        </w:rPr>
        <w:t xml:space="preserve"> during the Early Bronze Age and in some cases continue to be used in to the Romano-British </w:t>
      </w:r>
      <w:r w:rsidR="00562740" w:rsidRPr="00F201EB">
        <w:rPr>
          <w:sz w:val="24"/>
        </w:rPr>
        <w:t xml:space="preserve">period. </w:t>
      </w:r>
      <w:r w:rsidR="00CE41EA" w:rsidRPr="00F201EB">
        <w:rPr>
          <w:sz w:val="24"/>
        </w:rPr>
        <w:t>Despite</w:t>
      </w:r>
      <w:r w:rsidRPr="00F201EB">
        <w:rPr>
          <w:sz w:val="24"/>
        </w:rPr>
        <w:t xml:space="preserve"> </w:t>
      </w:r>
      <w:r w:rsidR="000452AD" w:rsidRPr="00F201EB">
        <w:rPr>
          <w:sz w:val="24"/>
        </w:rPr>
        <w:t xml:space="preserve">their frequency </w:t>
      </w:r>
      <w:r w:rsidRPr="00F201EB">
        <w:rPr>
          <w:sz w:val="24"/>
        </w:rPr>
        <w:t>our understanding of these sites is limited as there has been little archaeological</w:t>
      </w:r>
      <w:r>
        <w:rPr>
          <w:sz w:val="24"/>
        </w:rPr>
        <w:t xml:space="preserve"> fieldwork undertaken on them. </w:t>
      </w:r>
      <w:r w:rsidRPr="00CE41EA">
        <w:rPr>
          <w:sz w:val="24"/>
        </w:rPr>
        <w:t xml:space="preserve">This </w:t>
      </w:r>
      <w:r w:rsidR="0023764E" w:rsidRPr="00CE41EA">
        <w:rPr>
          <w:sz w:val="24"/>
        </w:rPr>
        <w:t>report</w:t>
      </w:r>
      <w:r w:rsidR="000452AD" w:rsidRPr="00CE41EA">
        <w:rPr>
          <w:sz w:val="24"/>
        </w:rPr>
        <w:t xml:space="preserve"> will</w:t>
      </w:r>
      <w:r w:rsidR="000452AD">
        <w:rPr>
          <w:sz w:val="24"/>
        </w:rPr>
        <w:t xml:space="preserve"> show</w:t>
      </w:r>
      <w:r>
        <w:rPr>
          <w:sz w:val="24"/>
        </w:rPr>
        <w:t xml:space="preserve"> the results and analysis of geophysical survey undertaken in November 2014</w:t>
      </w:r>
      <w:r w:rsidR="00B85795">
        <w:rPr>
          <w:sz w:val="24"/>
        </w:rPr>
        <w:t xml:space="preserve"> of</w:t>
      </w:r>
      <w:r>
        <w:rPr>
          <w:sz w:val="24"/>
        </w:rPr>
        <w:t xml:space="preserve"> two upland field systems</w:t>
      </w:r>
      <w:r w:rsidR="00B85795">
        <w:rPr>
          <w:sz w:val="24"/>
        </w:rPr>
        <w:t xml:space="preserve">; </w:t>
      </w:r>
      <w:r w:rsidR="000330F9">
        <w:rPr>
          <w:sz w:val="24"/>
        </w:rPr>
        <w:t xml:space="preserve">Cwm </w:t>
      </w:r>
      <w:proofErr w:type="spellStart"/>
      <w:r w:rsidR="000330F9">
        <w:rPr>
          <w:sz w:val="24"/>
        </w:rPr>
        <w:t>F</w:t>
      </w:r>
      <w:r>
        <w:rPr>
          <w:sz w:val="24"/>
        </w:rPr>
        <w:t>fydlas</w:t>
      </w:r>
      <w:proofErr w:type="spellEnd"/>
      <w:r>
        <w:rPr>
          <w:sz w:val="24"/>
        </w:rPr>
        <w:t xml:space="preserve"> (SH</w:t>
      </w:r>
      <w:r w:rsidRPr="0032536B">
        <w:rPr>
          <w:sz w:val="24"/>
        </w:rPr>
        <w:t>64376841</w:t>
      </w:r>
      <w:r>
        <w:rPr>
          <w:sz w:val="24"/>
        </w:rPr>
        <w:t>) and Mynydd Du (SH</w:t>
      </w:r>
      <w:r w:rsidRPr="0032536B">
        <w:rPr>
          <w:sz w:val="24"/>
        </w:rPr>
        <w:t>64926487</w:t>
      </w:r>
      <w:r w:rsidR="00B85795">
        <w:rPr>
          <w:sz w:val="24"/>
        </w:rPr>
        <w:t>) which are situated in the hills above</w:t>
      </w:r>
      <w:r>
        <w:rPr>
          <w:sz w:val="24"/>
        </w:rPr>
        <w:t xml:space="preserve"> Bethesda, Gwynedd. Bot</w:t>
      </w:r>
      <w:r w:rsidR="00CE41EA">
        <w:rPr>
          <w:sz w:val="24"/>
        </w:rPr>
        <w:t>h sites hold Scheduled Ancient Monument s</w:t>
      </w:r>
      <w:r>
        <w:rPr>
          <w:sz w:val="24"/>
        </w:rPr>
        <w:t xml:space="preserve">tatus with </w:t>
      </w:r>
      <w:proofErr w:type="spellStart"/>
      <w:r>
        <w:rPr>
          <w:sz w:val="24"/>
        </w:rPr>
        <w:t>Cadw</w:t>
      </w:r>
      <w:proofErr w:type="spellEnd"/>
      <w:r w:rsidR="00B85795">
        <w:rPr>
          <w:sz w:val="24"/>
        </w:rPr>
        <w:t xml:space="preserve"> and are relatively well preserved although Mynydd Du is better defined. </w:t>
      </w:r>
      <w:r w:rsidR="00DA5B4B">
        <w:rPr>
          <w:sz w:val="24"/>
        </w:rPr>
        <w:t>In the valleys c</w:t>
      </w:r>
      <w:r w:rsidR="00B85795">
        <w:rPr>
          <w:sz w:val="24"/>
        </w:rPr>
        <w:t>lose by both sites are areas of marshy ground which could arguably be co</w:t>
      </w:r>
      <w:r w:rsidR="00DA5B4B">
        <w:rPr>
          <w:sz w:val="24"/>
        </w:rPr>
        <w:t>vering associated features</w:t>
      </w:r>
      <w:r w:rsidR="00B85795">
        <w:rPr>
          <w:sz w:val="24"/>
        </w:rPr>
        <w:t xml:space="preserve">. </w:t>
      </w:r>
      <w:r w:rsidR="00A403FF">
        <w:rPr>
          <w:sz w:val="24"/>
        </w:rPr>
        <w:t>The</w:t>
      </w:r>
      <w:r w:rsidR="000452AD">
        <w:rPr>
          <w:sz w:val="24"/>
        </w:rPr>
        <w:t xml:space="preserve"> surveys aim to answer the following </w:t>
      </w:r>
      <w:r w:rsidR="00A403FF">
        <w:rPr>
          <w:sz w:val="24"/>
        </w:rPr>
        <w:t>research questions:</w:t>
      </w:r>
    </w:p>
    <w:p w:rsidR="008C4A91" w:rsidRDefault="0023764E" w:rsidP="00CA0807">
      <w:pPr>
        <w:pStyle w:val="ListParagraph"/>
        <w:numPr>
          <w:ilvl w:val="0"/>
          <w:numId w:val="1"/>
        </w:numPr>
        <w:tabs>
          <w:tab w:val="left" w:pos="6508"/>
        </w:tabs>
        <w:spacing w:line="360" w:lineRule="auto"/>
        <w:rPr>
          <w:sz w:val="24"/>
        </w:rPr>
      </w:pPr>
      <w:r>
        <w:rPr>
          <w:sz w:val="24"/>
        </w:rPr>
        <w:t>How much insight in</w:t>
      </w:r>
      <w:r w:rsidR="008C4A91" w:rsidRPr="0032536B">
        <w:rPr>
          <w:sz w:val="24"/>
        </w:rPr>
        <w:t>to Prehistoric field systems can be gained from unobtrusive archaeological survey of Cwm Ffrydlas and Mynydd Du?</w:t>
      </w:r>
    </w:p>
    <w:p w:rsidR="00B85795" w:rsidRPr="00B85795" w:rsidRDefault="00B85795" w:rsidP="00CA0807">
      <w:pPr>
        <w:tabs>
          <w:tab w:val="left" w:pos="6508"/>
        </w:tabs>
        <w:spacing w:line="360" w:lineRule="auto"/>
        <w:ind w:left="360"/>
        <w:rPr>
          <w:sz w:val="24"/>
        </w:rPr>
      </w:pPr>
    </w:p>
    <w:p w:rsidR="008C4A91" w:rsidRPr="0032536B" w:rsidRDefault="008C4A91" w:rsidP="00CA0807">
      <w:pPr>
        <w:pStyle w:val="ListParagraph"/>
        <w:numPr>
          <w:ilvl w:val="1"/>
          <w:numId w:val="1"/>
        </w:numPr>
        <w:tabs>
          <w:tab w:val="left" w:pos="6508"/>
        </w:tabs>
        <w:spacing w:line="360" w:lineRule="auto"/>
        <w:rPr>
          <w:sz w:val="24"/>
        </w:rPr>
      </w:pPr>
      <w:r w:rsidRPr="0032536B">
        <w:rPr>
          <w:sz w:val="24"/>
        </w:rPr>
        <w:t>What is the extent and accuracy o</w:t>
      </w:r>
      <w:r w:rsidR="00562740">
        <w:rPr>
          <w:sz w:val="24"/>
        </w:rPr>
        <w:t>f our current understanding of Prehistoric Field s</w:t>
      </w:r>
      <w:r w:rsidRPr="0032536B">
        <w:rPr>
          <w:sz w:val="24"/>
        </w:rPr>
        <w:t>ystems and of Cwm Ffrydlas and Mynydd Du specifically?</w:t>
      </w:r>
    </w:p>
    <w:p w:rsidR="008C4A91" w:rsidRPr="0032536B" w:rsidRDefault="008C4A91" w:rsidP="00CA0807">
      <w:pPr>
        <w:pStyle w:val="ListParagraph"/>
        <w:numPr>
          <w:ilvl w:val="1"/>
          <w:numId w:val="1"/>
        </w:numPr>
        <w:tabs>
          <w:tab w:val="left" w:pos="6508"/>
        </w:tabs>
        <w:spacing w:line="360" w:lineRule="auto"/>
        <w:rPr>
          <w:sz w:val="24"/>
        </w:rPr>
      </w:pPr>
      <w:r w:rsidRPr="0032536B">
        <w:rPr>
          <w:sz w:val="24"/>
        </w:rPr>
        <w:t xml:space="preserve">How similar are Cwm Ffrydlas and Mynydd Du to field </w:t>
      </w:r>
      <w:r w:rsidR="0023764E">
        <w:rPr>
          <w:sz w:val="24"/>
        </w:rPr>
        <w:t>s</w:t>
      </w:r>
      <w:r w:rsidR="004506C9">
        <w:rPr>
          <w:sz w:val="24"/>
        </w:rPr>
        <w:t>ystems in other a</w:t>
      </w:r>
      <w:r w:rsidRPr="0032536B">
        <w:rPr>
          <w:sz w:val="24"/>
        </w:rPr>
        <w:t>reas?</w:t>
      </w:r>
    </w:p>
    <w:p w:rsidR="008C4A91" w:rsidRPr="0032536B" w:rsidRDefault="008C4A91" w:rsidP="00CA0807">
      <w:pPr>
        <w:pStyle w:val="ListParagraph"/>
        <w:numPr>
          <w:ilvl w:val="1"/>
          <w:numId w:val="1"/>
        </w:numPr>
        <w:tabs>
          <w:tab w:val="left" w:pos="6508"/>
        </w:tabs>
        <w:spacing w:line="360" w:lineRule="auto"/>
        <w:rPr>
          <w:sz w:val="24"/>
        </w:rPr>
      </w:pPr>
      <w:r w:rsidRPr="0032536B">
        <w:rPr>
          <w:sz w:val="24"/>
        </w:rPr>
        <w:t>How similar is the layout of Cwm Ffrydlas and Mynydd Du?</w:t>
      </w:r>
    </w:p>
    <w:p w:rsidR="008C4A91" w:rsidRPr="0032536B" w:rsidRDefault="008C4A91" w:rsidP="00CA0807">
      <w:pPr>
        <w:pStyle w:val="ListParagraph"/>
        <w:numPr>
          <w:ilvl w:val="1"/>
          <w:numId w:val="1"/>
        </w:numPr>
        <w:tabs>
          <w:tab w:val="left" w:pos="6508"/>
        </w:tabs>
        <w:spacing w:line="360" w:lineRule="auto"/>
        <w:rPr>
          <w:sz w:val="24"/>
        </w:rPr>
      </w:pPr>
      <w:r w:rsidRPr="0032536B">
        <w:rPr>
          <w:sz w:val="24"/>
        </w:rPr>
        <w:t>What evidence is there to indicate the nature of occupation at Cwm Ffrydlas and Mynydd Du</w:t>
      </w:r>
    </w:p>
    <w:p w:rsidR="008C4A91" w:rsidRPr="0032536B" w:rsidRDefault="008C4A91" w:rsidP="00CA0807">
      <w:pPr>
        <w:pStyle w:val="ListParagraph"/>
        <w:numPr>
          <w:ilvl w:val="1"/>
          <w:numId w:val="1"/>
        </w:numPr>
        <w:tabs>
          <w:tab w:val="left" w:pos="6508"/>
        </w:tabs>
        <w:spacing w:line="360" w:lineRule="auto"/>
        <w:rPr>
          <w:sz w:val="24"/>
        </w:rPr>
      </w:pPr>
      <w:r w:rsidRPr="0032536B">
        <w:rPr>
          <w:sz w:val="24"/>
        </w:rPr>
        <w:t>What can we tell about the function of the sites?</w:t>
      </w:r>
    </w:p>
    <w:p w:rsidR="00ED7568" w:rsidRDefault="000452AD" w:rsidP="00CA0807">
      <w:pPr>
        <w:spacing w:line="360" w:lineRule="auto"/>
        <w:jc w:val="center"/>
        <w:rPr>
          <w:b/>
          <w:sz w:val="28"/>
        </w:rPr>
      </w:pPr>
      <w:r>
        <w:br w:type="page"/>
      </w:r>
    </w:p>
    <w:p w:rsidR="000452AD" w:rsidRDefault="00F6099B" w:rsidP="00F6099B">
      <w:pPr>
        <w:spacing w:line="360" w:lineRule="auto"/>
        <w:rPr>
          <w:b/>
          <w:sz w:val="28"/>
        </w:rPr>
      </w:pPr>
      <w:r>
        <w:rPr>
          <w:b/>
          <w:sz w:val="28"/>
        </w:rPr>
        <w:lastRenderedPageBreak/>
        <w:t>Research Context</w:t>
      </w:r>
    </w:p>
    <w:p w:rsidR="000452AD" w:rsidRDefault="000452AD" w:rsidP="00CA0807">
      <w:pPr>
        <w:keepNext/>
        <w:spacing w:line="360" w:lineRule="auto"/>
      </w:pPr>
      <w:r>
        <w:rPr>
          <w:b/>
          <w:noProof/>
          <w:sz w:val="26"/>
          <w:lang w:eastAsia="en-GB"/>
        </w:rPr>
        <w:drawing>
          <wp:anchor distT="0" distB="0" distL="114300" distR="114300" simplePos="0" relativeHeight="251658240" behindDoc="0" locked="0" layoutInCell="1" allowOverlap="1" wp14:anchorId="3BDF3076" wp14:editId="7C52E96B">
            <wp:simplePos x="0" y="0"/>
            <wp:positionH relativeFrom="column">
              <wp:posOffset>914400</wp:posOffset>
            </wp:positionH>
            <wp:positionV relativeFrom="paragraph">
              <wp:align>top</wp:align>
            </wp:positionV>
            <wp:extent cx="3966210" cy="5460365"/>
            <wp:effectExtent l="0" t="0" r="0" b="698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 map with all sites on.jp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3966210" cy="5460365"/>
                    </a:xfrm>
                    <a:prstGeom prst="rect">
                      <a:avLst/>
                    </a:prstGeom>
                    <a:ln>
                      <a:noFill/>
                    </a:ln>
                    <a:extLst>
                      <a:ext uri="{53640926-AAD7-44D8-BBD7-CCE9431645EC}">
                        <a14:shadowObscured xmlns:a14="http://schemas.microsoft.com/office/drawing/2010/main"/>
                      </a:ext>
                    </a:extLst>
                  </pic:spPr>
                </pic:pic>
              </a:graphicData>
            </a:graphic>
          </wp:anchor>
        </w:drawing>
      </w:r>
      <w:r w:rsidR="00C34CE4">
        <w:br w:type="textWrapping" w:clear="all"/>
      </w:r>
    </w:p>
    <w:p w:rsidR="000452AD" w:rsidRPr="0032536B" w:rsidRDefault="000452AD" w:rsidP="00CA0807">
      <w:pPr>
        <w:pStyle w:val="Caption"/>
        <w:spacing w:line="360" w:lineRule="auto"/>
        <w:jc w:val="center"/>
        <w:rPr>
          <w:b w:val="0"/>
          <w:sz w:val="26"/>
        </w:rPr>
      </w:pPr>
      <w:r>
        <w:t xml:space="preserve">Figure </w:t>
      </w:r>
      <w:fldSimple w:instr=" SEQ Figure \* ARABIC ">
        <w:r w:rsidR="00D42D39">
          <w:rPr>
            <w:noProof/>
          </w:rPr>
          <w:t>1</w:t>
        </w:r>
      </w:fldSimple>
      <w:r>
        <w:t>:</w:t>
      </w:r>
      <w:r w:rsidRPr="00E07225">
        <w:t xml:space="preserve"> Distribution map of field systems </w:t>
      </w:r>
      <w:r w:rsidR="008459BC" w:rsidRPr="00E07225">
        <w:t>referred</w:t>
      </w:r>
      <w:r w:rsidRPr="00E07225">
        <w:t xml:space="preserve"> to in text</w:t>
      </w:r>
    </w:p>
    <w:p w:rsidR="00A25557" w:rsidRPr="0032536B" w:rsidRDefault="00666ECB" w:rsidP="00CA0807">
      <w:pPr>
        <w:spacing w:line="360" w:lineRule="auto"/>
        <w:rPr>
          <w:sz w:val="24"/>
        </w:rPr>
      </w:pPr>
      <w:r w:rsidRPr="0032536B">
        <w:rPr>
          <w:sz w:val="24"/>
        </w:rPr>
        <w:t>Upland curvilinear field systems represent</w:t>
      </w:r>
      <w:r w:rsidR="00F53CFC" w:rsidRPr="0032536B">
        <w:rPr>
          <w:sz w:val="24"/>
        </w:rPr>
        <w:t xml:space="preserve"> some of</w:t>
      </w:r>
      <w:r w:rsidRPr="0032536B">
        <w:rPr>
          <w:sz w:val="24"/>
        </w:rPr>
        <w:t xml:space="preserve"> the first </w:t>
      </w:r>
      <w:r w:rsidR="00E34F78" w:rsidRPr="0032536B">
        <w:rPr>
          <w:sz w:val="24"/>
        </w:rPr>
        <w:t>examples of</w:t>
      </w:r>
      <w:r w:rsidR="00DA5B4B">
        <w:rPr>
          <w:sz w:val="24"/>
        </w:rPr>
        <w:t xml:space="preserve"> </w:t>
      </w:r>
      <w:r w:rsidR="009D024D">
        <w:rPr>
          <w:sz w:val="24"/>
        </w:rPr>
        <w:t>possible</w:t>
      </w:r>
      <w:r w:rsidR="00E34F78" w:rsidRPr="0032536B">
        <w:rPr>
          <w:sz w:val="24"/>
        </w:rPr>
        <w:t xml:space="preserve"> sedentary settlement to</w:t>
      </w:r>
      <w:r w:rsidRPr="0032536B">
        <w:rPr>
          <w:sz w:val="24"/>
        </w:rPr>
        <w:t xml:space="preserve"> </w:t>
      </w:r>
      <w:r w:rsidR="00F53CFC" w:rsidRPr="0032536B">
        <w:rPr>
          <w:sz w:val="24"/>
        </w:rPr>
        <w:t>occur</w:t>
      </w:r>
      <w:r w:rsidRPr="0032536B">
        <w:rPr>
          <w:sz w:val="24"/>
        </w:rPr>
        <w:t xml:space="preserve"> in Britain. They first </w:t>
      </w:r>
      <w:r w:rsidR="0023764E">
        <w:rPr>
          <w:sz w:val="24"/>
        </w:rPr>
        <w:t>appear during the Early Bronze A</w:t>
      </w:r>
      <w:r w:rsidR="00F53CFC" w:rsidRPr="0032536B">
        <w:rPr>
          <w:sz w:val="24"/>
        </w:rPr>
        <w:t>ge (1500-1150BC)</w:t>
      </w:r>
      <w:r w:rsidR="00C34CE4" w:rsidRPr="0032536B">
        <w:rPr>
          <w:sz w:val="24"/>
        </w:rPr>
        <w:t>;</w:t>
      </w:r>
      <w:r w:rsidR="00F53CFC" w:rsidRPr="0032536B">
        <w:rPr>
          <w:sz w:val="24"/>
        </w:rPr>
        <w:t xml:space="preserve"> they show</w:t>
      </w:r>
      <w:r w:rsidRPr="0032536B">
        <w:rPr>
          <w:sz w:val="24"/>
        </w:rPr>
        <w:t xml:space="preserve"> a shift in</w:t>
      </w:r>
      <w:r w:rsidR="00F53CFC" w:rsidRPr="0032536B">
        <w:rPr>
          <w:sz w:val="24"/>
        </w:rPr>
        <w:t xml:space="preserve"> Bronze Age</w:t>
      </w:r>
      <w:r w:rsidRPr="0032536B">
        <w:rPr>
          <w:sz w:val="24"/>
        </w:rPr>
        <w:t xml:space="preserve"> society away from a more mobile way of life which had been </w:t>
      </w:r>
      <w:r w:rsidRPr="00C34CE4">
        <w:rPr>
          <w:sz w:val="24"/>
        </w:rPr>
        <w:t>the norm</w:t>
      </w:r>
      <w:r w:rsidR="001F678A" w:rsidRPr="00C34CE4">
        <w:rPr>
          <w:sz w:val="24"/>
        </w:rPr>
        <w:t xml:space="preserve"> through</w:t>
      </w:r>
      <w:r w:rsidR="001F678A">
        <w:rPr>
          <w:sz w:val="24"/>
        </w:rPr>
        <w:t xml:space="preserve"> </w:t>
      </w:r>
      <w:r w:rsidR="00DA5B4B">
        <w:rPr>
          <w:sz w:val="24"/>
        </w:rPr>
        <w:t>E</w:t>
      </w:r>
      <w:r w:rsidR="001F678A">
        <w:rPr>
          <w:sz w:val="24"/>
        </w:rPr>
        <w:t xml:space="preserve">arlier </w:t>
      </w:r>
      <w:r w:rsidR="00DA5B4B">
        <w:rPr>
          <w:sz w:val="24"/>
        </w:rPr>
        <w:t>P</w:t>
      </w:r>
      <w:r w:rsidR="001F678A" w:rsidRPr="00993765">
        <w:rPr>
          <w:sz w:val="24"/>
        </w:rPr>
        <w:t xml:space="preserve">rehistory (Waddington, 2013, </w:t>
      </w:r>
      <w:r w:rsidR="001F5BEC" w:rsidRPr="00993765">
        <w:rPr>
          <w:sz w:val="24"/>
        </w:rPr>
        <w:t>13</w:t>
      </w:r>
      <w:r w:rsidRPr="00993765">
        <w:rPr>
          <w:sz w:val="24"/>
        </w:rPr>
        <w:t>). They</w:t>
      </w:r>
      <w:r w:rsidRPr="0032536B">
        <w:rPr>
          <w:sz w:val="24"/>
        </w:rPr>
        <w:t xml:space="preserve"> are generally in use throughout the Bronze Age but there is some evidence of these sites being in use during the Iron Age. </w:t>
      </w:r>
      <w:proofErr w:type="spellStart"/>
      <w:r w:rsidRPr="0032536B">
        <w:rPr>
          <w:sz w:val="24"/>
        </w:rPr>
        <w:t>Stand</w:t>
      </w:r>
      <w:r w:rsidR="00C34CE4">
        <w:rPr>
          <w:sz w:val="24"/>
        </w:rPr>
        <w:t>rop</w:t>
      </w:r>
      <w:proofErr w:type="spellEnd"/>
      <w:r w:rsidR="00C34CE4">
        <w:rPr>
          <w:sz w:val="24"/>
        </w:rPr>
        <w:t xml:space="preserve"> </w:t>
      </w:r>
      <w:proofErr w:type="spellStart"/>
      <w:r w:rsidR="00C34CE4">
        <w:rPr>
          <w:sz w:val="24"/>
        </w:rPr>
        <w:t>Rigg</w:t>
      </w:r>
      <w:proofErr w:type="spellEnd"/>
      <w:r w:rsidR="00C34CE4">
        <w:rPr>
          <w:sz w:val="24"/>
        </w:rPr>
        <w:t xml:space="preserve"> in Northumberland</w:t>
      </w:r>
      <w:r w:rsidRPr="0032536B">
        <w:rPr>
          <w:sz w:val="24"/>
        </w:rPr>
        <w:t xml:space="preserve"> produced </w:t>
      </w:r>
      <w:r w:rsidR="00C34CE4">
        <w:rPr>
          <w:sz w:val="24"/>
        </w:rPr>
        <w:t xml:space="preserve">carbon </w:t>
      </w:r>
      <w:r w:rsidRPr="0032536B">
        <w:rPr>
          <w:sz w:val="24"/>
        </w:rPr>
        <w:t xml:space="preserve">dates from </w:t>
      </w:r>
      <w:r w:rsidR="0067525D" w:rsidRPr="0032536B">
        <w:rPr>
          <w:sz w:val="24"/>
        </w:rPr>
        <w:t>a pit in a range of the later Iron Age</w:t>
      </w:r>
      <w:r w:rsidR="00F53CFC" w:rsidRPr="0032536B">
        <w:rPr>
          <w:sz w:val="24"/>
        </w:rPr>
        <w:t xml:space="preserve"> and</w:t>
      </w:r>
      <w:r w:rsidR="00AD2690" w:rsidRPr="0032536B">
        <w:rPr>
          <w:sz w:val="24"/>
        </w:rPr>
        <w:t>, 350 ±70BC</w:t>
      </w:r>
      <w:r w:rsidR="0067525D" w:rsidRPr="0032536B">
        <w:rPr>
          <w:sz w:val="24"/>
        </w:rPr>
        <w:t xml:space="preserve"> (</w:t>
      </w:r>
      <w:proofErr w:type="spellStart"/>
      <w:r w:rsidR="0067525D" w:rsidRPr="0032536B">
        <w:rPr>
          <w:sz w:val="24"/>
        </w:rPr>
        <w:t>Jobey</w:t>
      </w:r>
      <w:proofErr w:type="spellEnd"/>
      <w:r w:rsidR="0067525D" w:rsidRPr="0032536B">
        <w:rPr>
          <w:sz w:val="24"/>
        </w:rPr>
        <w:t>, 1983, 10)</w:t>
      </w:r>
      <w:r w:rsidR="00C34CE4">
        <w:rPr>
          <w:sz w:val="24"/>
        </w:rPr>
        <w:t>. H</w:t>
      </w:r>
      <w:r w:rsidR="00A70C14" w:rsidRPr="0032536B">
        <w:rPr>
          <w:sz w:val="24"/>
        </w:rPr>
        <w:t xml:space="preserve">owever it is worth noting that this is </w:t>
      </w:r>
      <w:r w:rsidR="00A70C14" w:rsidRPr="0032536B">
        <w:rPr>
          <w:sz w:val="24"/>
        </w:rPr>
        <w:lastRenderedPageBreak/>
        <w:t xml:space="preserve">just one date and there were limited samples taken due to </w:t>
      </w:r>
      <w:proofErr w:type="spellStart"/>
      <w:r w:rsidR="00A70C14" w:rsidRPr="0032536B">
        <w:rPr>
          <w:sz w:val="24"/>
        </w:rPr>
        <w:t>bioturbation</w:t>
      </w:r>
      <w:proofErr w:type="spellEnd"/>
      <w:r w:rsidR="00A70C14" w:rsidRPr="0032536B">
        <w:rPr>
          <w:sz w:val="24"/>
        </w:rPr>
        <w:t xml:space="preserve"> caused by gorse </w:t>
      </w:r>
      <w:r w:rsidR="00C34CE4">
        <w:rPr>
          <w:sz w:val="24"/>
        </w:rPr>
        <w:t>roots and animal burrows</w:t>
      </w:r>
      <w:r w:rsidR="00A70C14" w:rsidRPr="0032536B">
        <w:rPr>
          <w:sz w:val="24"/>
        </w:rPr>
        <w:t xml:space="preserve">. </w:t>
      </w:r>
      <w:r w:rsidR="00F53CFC" w:rsidRPr="0032536B">
        <w:rPr>
          <w:sz w:val="24"/>
        </w:rPr>
        <w:t xml:space="preserve">Crawcwellt West was also in use during the Iron Age and to some extent the early Roman period (Crew, </w:t>
      </w:r>
      <w:r w:rsidR="00607C4D" w:rsidRPr="0032536B">
        <w:rPr>
          <w:sz w:val="24"/>
        </w:rPr>
        <w:t>1989, 1998</w:t>
      </w:r>
      <w:r w:rsidR="00F53CFC" w:rsidRPr="0032536B">
        <w:rPr>
          <w:sz w:val="24"/>
        </w:rPr>
        <w:t>)</w:t>
      </w:r>
    </w:p>
    <w:p w:rsidR="00A70C14" w:rsidRDefault="00F53CFC" w:rsidP="00CA0807">
      <w:pPr>
        <w:spacing w:line="360" w:lineRule="auto"/>
        <w:rPr>
          <w:sz w:val="24"/>
        </w:rPr>
      </w:pPr>
      <w:r w:rsidRPr="0032536B">
        <w:rPr>
          <w:sz w:val="24"/>
        </w:rPr>
        <w:t>These field systems are found in abundance in</w:t>
      </w:r>
      <w:r w:rsidR="00A70C14" w:rsidRPr="0032536B">
        <w:rPr>
          <w:sz w:val="24"/>
        </w:rPr>
        <w:t xml:space="preserve"> the upl</w:t>
      </w:r>
      <w:r w:rsidRPr="0032536B">
        <w:rPr>
          <w:sz w:val="24"/>
        </w:rPr>
        <w:t>and areas of Britain;</w:t>
      </w:r>
      <w:r w:rsidR="00A70C14" w:rsidRPr="0032536B">
        <w:rPr>
          <w:sz w:val="24"/>
        </w:rPr>
        <w:t xml:space="preserve"> there are hundreds o</w:t>
      </w:r>
      <w:r w:rsidR="00E34F78" w:rsidRPr="0032536B">
        <w:rPr>
          <w:sz w:val="24"/>
        </w:rPr>
        <w:t xml:space="preserve">f examples throughout Wales, </w:t>
      </w:r>
      <w:r w:rsidR="00A70C14" w:rsidRPr="0032536B">
        <w:rPr>
          <w:sz w:val="24"/>
        </w:rPr>
        <w:t xml:space="preserve">Northern England and Scotland. They are generally defined by low stone banks which are created through the act of land clearance. </w:t>
      </w:r>
      <w:r w:rsidR="005F3115" w:rsidRPr="0032536B">
        <w:rPr>
          <w:sz w:val="24"/>
        </w:rPr>
        <w:t xml:space="preserve">The field walls are often associated with small </w:t>
      </w:r>
      <w:r w:rsidR="00A70C14" w:rsidRPr="0032536B">
        <w:rPr>
          <w:sz w:val="24"/>
        </w:rPr>
        <w:t xml:space="preserve">round houses built in a similar manner to the </w:t>
      </w:r>
      <w:r w:rsidR="00CF6C7C" w:rsidRPr="0032536B">
        <w:rPr>
          <w:sz w:val="24"/>
        </w:rPr>
        <w:t>field walls</w:t>
      </w:r>
      <w:r w:rsidR="00C34CE4">
        <w:rPr>
          <w:sz w:val="24"/>
        </w:rPr>
        <w:t xml:space="preserve"> which are</w:t>
      </w:r>
      <w:r w:rsidR="005F3115" w:rsidRPr="0032536B">
        <w:rPr>
          <w:sz w:val="24"/>
        </w:rPr>
        <w:t xml:space="preserve"> </w:t>
      </w:r>
      <w:r w:rsidR="00CF6C7C" w:rsidRPr="0032536B">
        <w:rPr>
          <w:sz w:val="24"/>
        </w:rPr>
        <w:t>often incorporated into them</w:t>
      </w:r>
      <w:r w:rsidR="005F3115" w:rsidRPr="0032536B">
        <w:rPr>
          <w:sz w:val="24"/>
        </w:rPr>
        <w:t xml:space="preserve">. There are some examples from Northumberland at the sites of Green </w:t>
      </w:r>
      <w:proofErr w:type="spellStart"/>
      <w:r w:rsidR="005F3115" w:rsidRPr="0032536B">
        <w:rPr>
          <w:sz w:val="24"/>
        </w:rPr>
        <w:t>Knowe</w:t>
      </w:r>
      <w:proofErr w:type="spellEnd"/>
      <w:r w:rsidR="005F3115" w:rsidRPr="0032536B">
        <w:rPr>
          <w:sz w:val="24"/>
        </w:rPr>
        <w:t xml:space="preserve"> and </w:t>
      </w:r>
      <w:proofErr w:type="spellStart"/>
      <w:r w:rsidR="005F3115" w:rsidRPr="0032536B">
        <w:rPr>
          <w:sz w:val="24"/>
        </w:rPr>
        <w:t>Standrop</w:t>
      </w:r>
      <w:proofErr w:type="spellEnd"/>
      <w:r w:rsidR="005F3115" w:rsidRPr="0032536B">
        <w:rPr>
          <w:sz w:val="24"/>
        </w:rPr>
        <w:t xml:space="preserve"> </w:t>
      </w:r>
      <w:proofErr w:type="spellStart"/>
      <w:r w:rsidR="005F3115" w:rsidRPr="0032536B">
        <w:rPr>
          <w:sz w:val="24"/>
        </w:rPr>
        <w:t>Rigg</w:t>
      </w:r>
      <w:proofErr w:type="spellEnd"/>
      <w:r w:rsidR="005F3115" w:rsidRPr="0032536B">
        <w:rPr>
          <w:sz w:val="24"/>
        </w:rPr>
        <w:t xml:space="preserve"> (</w:t>
      </w:r>
      <w:proofErr w:type="spellStart"/>
      <w:r w:rsidR="005F3115" w:rsidRPr="0032536B">
        <w:rPr>
          <w:sz w:val="24"/>
        </w:rPr>
        <w:t>Jobey</w:t>
      </w:r>
      <w:proofErr w:type="spellEnd"/>
      <w:r w:rsidR="005F3115" w:rsidRPr="0032536B">
        <w:rPr>
          <w:sz w:val="24"/>
        </w:rPr>
        <w:t>, 1978-80, 1983) of stake walled roundhouses associated with the field system although these examples also have clearance stone built up around them</w:t>
      </w:r>
      <w:r w:rsidR="00E34F78" w:rsidRPr="0032536B">
        <w:rPr>
          <w:sz w:val="24"/>
        </w:rPr>
        <w:t xml:space="preserve">, which were interpreted as ring banks to protect the structures </w:t>
      </w:r>
      <w:r w:rsidR="005F3115" w:rsidRPr="0032536B">
        <w:rPr>
          <w:sz w:val="24"/>
        </w:rPr>
        <w:t>from the elements.</w:t>
      </w:r>
      <w:r w:rsidR="00C34CE4">
        <w:rPr>
          <w:sz w:val="24"/>
        </w:rPr>
        <w:t xml:space="preserve"> Clearance cairns are also</w:t>
      </w:r>
      <w:r w:rsidR="005F3115" w:rsidRPr="0032536B">
        <w:rPr>
          <w:sz w:val="24"/>
        </w:rPr>
        <w:t xml:space="preserve"> found along the field boundaries </w:t>
      </w:r>
      <w:r w:rsidR="005F3115" w:rsidRPr="00993765">
        <w:rPr>
          <w:sz w:val="24"/>
        </w:rPr>
        <w:t xml:space="preserve">or inside the enclosed areas. Due to the curvilinear nature of the boundaries it has been argued that these field systems grew over time, also meaning that </w:t>
      </w:r>
      <w:r w:rsidR="00CF6C7C" w:rsidRPr="00993765">
        <w:rPr>
          <w:sz w:val="24"/>
        </w:rPr>
        <w:t xml:space="preserve">not all the round houses evident today were </w:t>
      </w:r>
      <w:r w:rsidR="005F3115" w:rsidRPr="00993765">
        <w:rPr>
          <w:sz w:val="24"/>
        </w:rPr>
        <w:t>contemporary</w:t>
      </w:r>
      <w:r w:rsidR="00682D48" w:rsidRPr="00993765">
        <w:rPr>
          <w:sz w:val="24"/>
        </w:rPr>
        <w:t xml:space="preserve"> (Brück, 1999</w:t>
      </w:r>
      <w:r w:rsidR="00682D48">
        <w:rPr>
          <w:sz w:val="24"/>
        </w:rPr>
        <w:t>)</w:t>
      </w:r>
      <w:r w:rsidR="005F3115" w:rsidRPr="0032536B">
        <w:rPr>
          <w:sz w:val="24"/>
        </w:rPr>
        <w:t>.</w:t>
      </w:r>
    </w:p>
    <w:p w:rsidR="00C34CE4" w:rsidRDefault="00C34CE4" w:rsidP="00CA0807">
      <w:pPr>
        <w:keepNext/>
        <w:spacing w:line="360" w:lineRule="auto"/>
        <w:jc w:val="center"/>
      </w:pPr>
      <w:r>
        <w:rPr>
          <w:noProof/>
          <w:sz w:val="24"/>
          <w:lang w:eastAsia="en-GB"/>
        </w:rPr>
        <w:drawing>
          <wp:inline distT="0" distB="0" distL="0" distR="0" wp14:anchorId="13D1A3D0" wp14:editId="6C86124A">
            <wp:extent cx="4597167" cy="358972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rop rigg.jpg"/>
                    <pic:cNvPicPr/>
                  </pic:nvPicPr>
                  <pic:blipFill>
                    <a:blip r:embed="rId11">
                      <a:extLst>
                        <a:ext uri="{28A0092B-C50C-407E-A947-70E740481C1C}">
                          <a14:useLocalDpi xmlns:a14="http://schemas.microsoft.com/office/drawing/2010/main"/>
                        </a:ext>
                      </a:extLst>
                    </a:blip>
                    <a:stretch>
                      <a:fillRect/>
                    </a:stretch>
                  </pic:blipFill>
                  <pic:spPr>
                    <a:xfrm>
                      <a:off x="0" y="0"/>
                      <a:ext cx="4592814" cy="3586323"/>
                    </a:xfrm>
                    <a:prstGeom prst="rect">
                      <a:avLst/>
                    </a:prstGeom>
                  </pic:spPr>
                </pic:pic>
              </a:graphicData>
            </a:graphic>
          </wp:inline>
        </w:drawing>
      </w:r>
    </w:p>
    <w:p w:rsidR="00C34CE4" w:rsidRPr="0032536B" w:rsidRDefault="00C34CE4" w:rsidP="00CA0807">
      <w:pPr>
        <w:pStyle w:val="Caption"/>
        <w:spacing w:line="360" w:lineRule="auto"/>
        <w:jc w:val="center"/>
        <w:rPr>
          <w:sz w:val="24"/>
        </w:rPr>
      </w:pPr>
      <w:r>
        <w:t xml:space="preserve">Figure </w:t>
      </w:r>
      <w:fldSimple w:instr=" SEQ Figure \* ARABIC ">
        <w:r w:rsidR="00D42D39">
          <w:rPr>
            <w:noProof/>
          </w:rPr>
          <w:t>2</w:t>
        </w:r>
      </w:fldSimple>
      <w:r>
        <w:t xml:space="preserve">: Site plan of </w:t>
      </w:r>
      <w:proofErr w:type="spellStart"/>
      <w:r>
        <w:t>Standrop</w:t>
      </w:r>
      <w:proofErr w:type="spellEnd"/>
      <w:r>
        <w:t xml:space="preserve"> </w:t>
      </w:r>
      <w:proofErr w:type="spellStart"/>
      <w:r>
        <w:t>Rigg</w:t>
      </w:r>
      <w:proofErr w:type="spellEnd"/>
      <w:r>
        <w:t xml:space="preserve"> (</w:t>
      </w:r>
      <w:proofErr w:type="spellStart"/>
      <w:r>
        <w:t>Jobey</w:t>
      </w:r>
      <w:proofErr w:type="spellEnd"/>
      <w:r>
        <w:t xml:space="preserve"> 1983, 3)</w:t>
      </w:r>
    </w:p>
    <w:p w:rsidR="00AA22F0" w:rsidRDefault="00923DAD" w:rsidP="00CA0807">
      <w:pPr>
        <w:spacing w:line="360" w:lineRule="auto"/>
        <w:rPr>
          <w:sz w:val="24"/>
        </w:rPr>
      </w:pPr>
      <w:proofErr w:type="spellStart"/>
      <w:r w:rsidRPr="0032536B">
        <w:rPr>
          <w:sz w:val="24"/>
        </w:rPr>
        <w:lastRenderedPageBreak/>
        <w:t>Standrop</w:t>
      </w:r>
      <w:proofErr w:type="spellEnd"/>
      <w:r w:rsidRPr="0032536B">
        <w:rPr>
          <w:sz w:val="24"/>
        </w:rPr>
        <w:t xml:space="preserve"> </w:t>
      </w:r>
      <w:proofErr w:type="spellStart"/>
      <w:r w:rsidRPr="0032536B">
        <w:rPr>
          <w:sz w:val="24"/>
        </w:rPr>
        <w:t>Rigg</w:t>
      </w:r>
      <w:proofErr w:type="spellEnd"/>
      <w:r w:rsidR="00310DE8" w:rsidRPr="0032536B">
        <w:rPr>
          <w:sz w:val="24"/>
        </w:rPr>
        <w:t xml:space="preserve"> is an upland field system in </w:t>
      </w:r>
      <w:r w:rsidR="005C446D" w:rsidRPr="0032536B">
        <w:rPr>
          <w:sz w:val="24"/>
        </w:rPr>
        <w:t xml:space="preserve">the Cheviot mountains, set on the south east slopes of Great </w:t>
      </w:r>
      <w:proofErr w:type="spellStart"/>
      <w:r w:rsidR="005C446D" w:rsidRPr="0032536B">
        <w:rPr>
          <w:sz w:val="24"/>
        </w:rPr>
        <w:t>Standrop</w:t>
      </w:r>
      <w:proofErr w:type="spellEnd"/>
      <w:r w:rsidR="005C446D" w:rsidRPr="0032536B">
        <w:rPr>
          <w:sz w:val="24"/>
        </w:rPr>
        <w:t xml:space="preserve"> at about 380m OD (NT951174) (</w:t>
      </w:r>
      <w:proofErr w:type="spellStart"/>
      <w:r w:rsidR="00AA22F0" w:rsidRPr="0032536B">
        <w:rPr>
          <w:sz w:val="24"/>
        </w:rPr>
        <w:t>Jobey</w:t>
      </w:r>
      <w:proofErr w:type="spellEnd"/>
      <w:r w:rsidR="00AA22F0" w:rsidRPr="0032536B">
        <w:rPr>
          <w:sz w:val="24"/>
        </w:rPr>
        <w:t>, 1983, 1)</w:t>
      </w:r>
      <w:r w:rsidR="00C34CE4">
        <w:rPr>
          <w:sz w:val="24"/>
        </w:rPr>
        <w:t xml:space="preserve"> (see Figure 1)</w:t>
      </w:r>
      <w:r w:rsidR="00AA22F0" w:rsidRPr="0032536B">
        <w:rPr>
          <w:sz w:val="24"/>
        </w:rPr>
        <w:t>.</w:t>
      </w:r>
      <w:r w:rsidR="00D21E24" w:rsidRPr="0032536B">
        <w:rPr>
          <w:sz w:val="24"/>
        </w:rPr>
        <w:t xml:space="preserve"> The site is formed by low stone field boundari</w:t>
      </w:r>
      <w:r w:rsidR="0023764E">
        <w:rPr>
          <w:sz w:val="24"/>
        </w:rPr>
        <w:t>es and platforms for stake built</w:t>
      </w:r>
      <w:r w:rsidR="00D21E24" w:rsidRPr="0032536B">
        <w:rPr>
          <w:sz w:val="24"/>
        </w:rPr>
        <w:t xml:space="preserve"> round</w:t>
      </w:r>
      <w:r w:rsidR="0023764E">
        <w:rPr>
          <w:sz w:val="24"/>
        </w:rPr>
        <w:t xml:space="preserve"> </w:t>
      </w:r>
      <w:r w:rsidR="00D21E24" w:rsidRPr="0032536B">
        <w:rPr>
          <w:sz w:val="24"/>
        </w:rPr>
        <w:t xml:space="preserve">houses with ring banks surrounding </w:t>
      </w:r>
      <w:r w:rsidR="00D21E24" w:rsidRPr="00C34CE4">
        <w:rPr>
          <w:sz w:val="24"/>
        </w:rPr>
        <w:t>them</w:t>
      </w:r>
      <w:r w:rsidR="003A128B" w:rsidRPr="00C34CE4">
        <w:rPr>
          <w:sz w:val="24"/>
        </w:rPr>
        <w:t xml:space="preserve"> (</w:t>
      </w:r>
      <w:r w:rsidR="00440407">
        <w:rPr>
          <w:sz w:val="24"/>
        </w:rPr>
        <w:t>Fi</w:t>
      </w:r>
      <w:r w:rsidR="00C34CE4" w:rsidRPr="00C34CE4">
        <w:rPr>
          <w:sz w:val="24"/>
        </w:rPr>
        <w:t>gure 2</w:t>
      </w:r>
      <w:r w:rsidR="003A128B" w:rsidRPr="00C34CE4">
        <w:rPr>
          <w:sz w:val="24"/>
        </w:rPr>
        <w:t>)</w:t>
      </w:r>
      <w:r w:rsidR="00D21E24" w:rsidRPr="00C34CE4">
        <w:rPr>
          <w:sz w:val="24"/>
        </w:rPr>
        <w:t xml:space="preserve">. </w:t>
      </w:r>
      <w:r w:rsidR="00AA22F0" w:rsidRPr="00C34CE4">
        <w:rPr>
          <w:sz w:val="24"/>
        </w:rPr>
        <w:t>Th</w:t>
      </w:r>
      <w:r w:rsidR="00AA22F0" w:rsidRPr="0032536B">
        <w:rPr>
          <w:sz w:val="24"/>
        </w:rPr>
        <w:t xml:space="preserve">ere were some problems encountered during the excavations with thin stratigraphy, </w:t>
      </w:r>
      <w:r w:rsidR="00761801" w:rsidRPr="0032536B">
        <w:rPr>
          <w:sz w:val="24"/>
        </w:rPr>
        <w:t>animal burrows and two antiquarian disturbances on the site</w:t>
      </w:r>
      <w:r w:rsidR="005F672E" w:rsidRPr="0032536B">
        <w:rPr>
          <w:sz w:val="24"/>
        </w:rPr>
        <w:t xml:space="preserve"> which make the formulation of a c</w:t>
      </w:r>
      <w:r w:rsidR="00101471" w:rsidRPr="0032536B">
        <w:rPr>
          <w:sz w:val="24"/>
        </w:rPr>
        <w:t>hronology for the site difficult</w:t>
      </w:r>
      <w:r w:rsidR="00761801" w:rsidRPr="0032536B">
        <w:rPr>
          <w:sz w:val="24"/>
        </w:rPr>
        <w:t xml:space="preserve"> (</w:t>
      </w:r>
      <w:proofErr w:type="spellStart"/>
      <w:r w:rsidR="00761801" w:rsidRPr="0032536B">
        <w:rPr>
          <w:sz w:val="24"/>
        </w:rPr>
        <w:t>Jobey</w:t>
      </w:r>
      <w:proofErr w:type="spellEnd"/>
      <w:r w:rsidR="00761801" w:rsidRPr="0032536B">
        <w:rPr>
          <w:sz w:val="24"/>
        </w:rPr>
        <w:t>, 1983, 4).</w:t>
      </w:r>
      <w:r w:rsidR="005F672E" w:rsidRPr="0032536B">
        <w:rPr>
          <w:sz w:val="24"/>
        </w:rPr>
        <w:t xml:space="preserve"> Two viable samp</w:t>
      </w:r>
      <w:r w:rsidR="00C34CE4">
        <w:rPr>
          <w:sz w:val="24"/>
        </w:rPr>
        <w:t>les recovered from two pits in Area 4</w:t>
      </w:r>
      <w:r w:rsidR="005F672E" w:rsidRPr="0032536B">
        <w:rPr>
          <w:sz w:val="24"/>
        </w:rPr>
        <w:t xml:space="preserve"> did provide carbon dates</w:t>
      </w:r>
      <w:r w:rsidR="00BF1B64" w:rsidRPr="0032536B">
        <w:rPr>
          <w:sz w:val="24"/>
        </w:rPr>
        <w:t>.  Pit A was overlaid by stones of the clearance bank indicating it was</w:t>
      </w:r>
      <w:r w:rsidR="0023764E">
        <w:rPr>
          <w:sz w:val="24"/>
        </w:rPr>
        <w:t xml:space="preserve"> from an earlier phase and P</w:t>
      </w:r>
      <w:r w:rsidR="00BF1B64" w:rsidRPr="0032536B">
        <w:rPr>
          <w:sz w:val="24"/>
        </w:rPr>
        <w:t>it B was not associ</w:t>
      </w:r>
      <w:r w:rsidR="004506C9">
        <w:rPr>
          <w:sz w:val="24"/>
        </w:rPr>
        <w:t>ated with the stake built phase</w:t>
      </w:r>
      <w:r w:rsidR="00BF1B64" w:rsidRPr="0032536B">
        <w:rPr>
          <w:sz w:val="24"/>
        </w:rPr>
        <w:t xml:space="preserve">, </w:t>
      </w:r>
      <w:proofErr w:type="spellStart"/>
      <w:r w:rsidR="00BF1B64" w:rsidRPr="0032536B">
        <w:rPr>
          <w:sz w:val="24"/>
        </w:rPr>
        <w:t>Jobey</w:t>
      </w:r>
      <w:proofErr w:type="spellEnd"/>
      <w:r w:rsidR="00BF1B64" w:rsidRPr="0032536B">
        <w:rPr>
          <w:sz w:val="24"/>
        </w:rPr>
        <w:t xml:space="preserve"> (1983,9) concludes it must be</w:t>
      </w:r>
      <w:r w:rsidR="0023764E">
        <w:rPr>
          <w:sz w:val="24"/>
        </w:rPr>
        <w:t xml:space="preserve"> intrusive. The date produced f</w:t>
      </w:r>
      <w:r w:rsidR="00BF1B64" w:rsidRPr="0032536B">
        <w:rPr>
          <w:sz w:val="24"/>
        </w:rPr>
        <w:t>r</w:t>
      </w:r>
      <w:r w:rsidR="0023764E">
        <w:rPr>
          <w:sz w:val="24"/>
        </w:rPr>
        <w:t>om P</w:t>
      </w:r>
      <w:r w:rsidR="00BF1B64" w:rsidRPr="0032536B">
        <w:rPr>
          <w:sz w:val="24"/>
        </w:rPr>
        <w:t>it A was 2070±80BC</w:t>
      </w:r>
      <w:r w:rsidR="008A0534" w:rsidRPr="0032536B">
        <w:rPr>
          <w:sz w:val="24"/>
        </w:rPr>
        <w:t xml:space="preserve"> putting some of the earliest activity on the site during the early second millennium, although it is interesting that the area could have had a long history of human activity it is not relevant to any of the field system phases. Pit B produced a date of 350±70BC</w:t>
      </w:r>
      <w:r w:rsidR="00CC51CA" w:rsidRPr="0032536B">
        <w:rPr>
          <w:sz w:val="24"/>
        </w:rPr>
        <w:t xml:space="preserve"> showing activity on the site during the middle or late Iron Age. Although as neither samples are from contexts associated with a structural phase of the site the dates give little insight into the settlements chronology.</w:t>
      </w:r>
    </w:p>
    <w:p w:rsidR="003361FD" w:rsidRDefault="003361FD" w:rsidP="00CA0807">
      <w:pPr>
        <w:keepNext/>
        <w:spacing w:line="360" w:lineRule="auto"/>
        <w:jc w:val="center"/>
      </w:pPr>
      <w:r>
        <w:rPr>
          <w:noProof/>
          <w:sz w:val="24"/>
          <w:lang w:eastAsia="en-GB"/>
        </w:rPr>
        <w:drawing>
          <wp:inline distT="0" distB="0" distL="0" distR="0" wp14:anchorId="6E7895C5" wp14:editId="23168E32">
            <wp:extent cx="4944140" cy="3077352"/>
            <wp:effectExtent l="0" t="0"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Knowe.jpg"/>
                    <pic:cNvPicPr/>
                  </pic:nvPicPr>
                  <pic:blipFill>
                    <a:blip r:embed="rId12">
                      <a:extLst>
                        <a:ext uri="{28A0092B-C50C-407E-A947-70E740481C1C}">
                          <a14:useLocalDpi xmlns:a14="http://schemas.microsoft.com/office/drawing/2010/main"/>
                        </a:ext>
                      </a:extLst>
                    </a:blip>
                    <a:stretch>
                      <a:fillRect/>
                    </a:stretch>
                  </pic:blipFill>
                  <pic:spPr>
                    <a:xfrm>
                      <a:off x="0" y="0"/>
                      <a:ext cx="4944624" cy="3077653"/>
                    </a:xfrm>
                    <a:prstGeom prst="rect">
                      <a:avLst/>
                    </a:prstGeom>
                  </pic:spPr>
                </pic:pic>
              </a:graphicData>
            </a:graphic>
          </wp:inline>
        </w:drawing>
      </w:r>
    </w:p>
    <w:p w:rsidR="003361FD" w:rsidRPr="0032536B" w:rsidRDefault="003361FD" w:rsidP="00CA0807">
      <w:pPr>
        <w:pStyle w:val="Caption"/>
        <w:spacing w:line="360" w:lineRule="auto"/>
        <w:jc w:val="center"/>
        <w:rPr>
          <w:sz w:val="24"/>
        </w:rPr>
      </w:pPr>
      <w:r>
        <w:t xml:space="preserve">Figure </w:t>
      </w:r>
      <w:fldSimple w:instr=" SEQ Figure \* ARABIC ">
        <w:r w:rsidR="00D42D39">
          <w:rPr>
            <w:noProof/>
          </w:rPr>
          <w:t>3</w:t>
        </w:r>
      </w:fldSimple>
      <w:r w:rsidR="00CF3DF8">
        <w:t xml:space="preserve">: Green </w:t>
      </w:r>
      <w:proofErr w:type="spellStart"/>
      <w:r w:rsidR="00CF3DF8">
        <w:t>Knowe</w:t>
      </w:r>
      <w:proofErr w:type="spellEnd"/>
      <w:r w:rsidR="00CF3DF8">
        <w:t xml:space="preserve"> Site P</w:t>
      </w:r>
      <w:r>
        <w:t>lan (</w:t>
      </w:r>
      <w:proofErr w:type="spellStart"/>
      <w:r>
        <w:t>Jobey</w:t>
      </w:r>
      <w:proofErr w:type="spellEnd"/>
      <w:r>
        <w:t xml:space="preserve"> 1978-80, 74)</w:t>
      </w:r>
    </w:p>
    <w:p w:rsidR="00761801" w:rsidRDefault="00722C9E" w:rsidP="00CA0807">
      <w:pPr>
        <w:spacing w:line="360" w:lineRule="auto"/>
        <w:rPr>
          <w:sz w:val="24"/>
        </w:rPr>
      </w:pPr>
      <w:r w:rsidRPr="0032536B">
        <w:rPr>
          <w:sz w:val="24"/>
        </w:rPr>
        <w:t xml:space="preserve">The settlement at </w:t>
      </w:r>
      <w:r w:rsidR="00923DAD" w:rsidRPr="0032536B">
        <w:rPr>
          <w:sz w:val="24"/>
        </w:rPr>
        <w:t xml:space="preserve">Green </w:t>
      </w:r>
      <w:proofErr w:type="spellStart"/>
      <w:r w:rsidR="00923DAD" w:rsidRPr="0032536B">
        <w:rPr>
          <w:sz w:val="24"/>
        </w:rPr>
        <w:t>Knowe</w:t>
      </w:r>
      <w:proofErr w:type="spellEnd"/>
      <w:r w:rsidRPr="0032536B">
        <w:rPr>
          <w:sz w:val="24"/>
        </w:rPr>
        <w:t xml:space="preserve"> is situated on the </w:t>
      </w:r>
      <w:proofErr w:type="spellStart"/>
      <w:r w:rsidRPr="0032536B">
        <w:rPr>
          <w:sz w:val="24"/>
        </w:rPr>
        <w:t>Meldon</w:t>
      </w:r>
      <w:proofErr w:type="spellEnd"/>
      <w:r w:rsidRPr="0032536B">
        <w:rPr>
          <w:sz w:val="24"/>
        </w:rPr>
        <w:t xml:space="preserve"> Burn in Upper Tweeddale, Northumberland (NT212434). There is a high density of field systems in the area, </w:t>
      </w:r>
      <w:proofErr w:type="spellStart"/>
      <w:r w:rsidRPr="0032536B">
        <w:rPr>
          <w:sz w:val="24"/>
        </w:rPr>
        <w:t>Jobey</w:t>
      </w:r>
      <w:proofErr w:type="spellEnd"/>
      <w:r w:rsidRPr="0032536B">
        <w:rPr>
          <w:sz w:val="24"/>
        </w:rPr>
        <w:t xml:space="preserve"> </w:t>
      </w:r>
      <w:r w:rsidRPr="0032536B">
        <w:rPr>
          <w:sz w:val="24"/>
        </w:rPr>
        <w:lastRenderedPageBreak/>
        <w:t xml:space="preserve">(1978-80, 73) noting that there are other examples in the area. Green </w:t>
      </w:r>
      <w:proofErr w:type="spellStart"/>
      <w:r w:rsidRPr="0032536B">
        <w:rPr>
          <w:sz w:val="24"/>
        </w:rPr>
        <w:t>Knowe</w:t>
      </w:r>
      <w:proofErr w:type="spellEnd"/>
      <w:r w:rsidRPr="0032536B">
        <w:rPr>
          <w:sz w:val="24"/>
        </w:rPr>
        <w:t xml:space="preserve"> consists of nine round</w:t>
      </w:r>
      <w:r w:rsidR="004506C9">
        <w:rPr>
          <w:sz w:val="24"/>
        </w:rPr>
        <w:t xml:space="preserve"> </w:t>
      </w:r>
      <w:r w:rsidRPr="0032536B">
        <w:rPr>
          <w:sz w:val="24"/>
        </w:rPr>
        <w:t>house platforms and series of curvilinear field boundari</w:t>
      </w:r>
      <w:r w:rsidR="003361FD">
        <w:rPr>
          <w:sz w:val="24"/>
        </w:rPr>
        <w:t xml:space="preserve">es </w:t>
      </w:r>
      <w:r w:rsidR="00813A90" w:rsidRPr="0032536B">
        <w:rPr>
          <w:sz w:val="24"/>
        </w:rPr>
        <w:t>(</w:t>
      </w:r>
      <w:r w:rsidR="00440407">
        <w:rPr>
          <w:sz w:val="24"/>
        </w:rPr>
        <w:t>F</w:t>
      </w:r>
      <w:r w:rsidR="003361FD">
        <w:rPr>
          <w:sz w:val="24"/>
        </w:rPr>
        <w:t>igure 3</w:t>
      </w:r>
      <w:r w:rsidR="00813A90" w:rsidRPr="0032536B">
        <w:rPr>
          <w:sz w:val="24"/>
        </w:rPr>
        <w:t>)</w:t>
      </w:r>
      <w:r w:rsidR="003361FD">
        <w:rPr>
          <w:sz w:val="24"/>
        </w:rPr>
        <w:t xml:space="preserve">. </w:t>
      </w:r>
      <w:r w:rsidR="00813A90" w:rsidRPr="0032536B">
        <w:rPr>
          <w:sz w:val="24"/>
        </w:rPr>
        <w:t xml:space="preserve">Round house 4 was excavated in </w:t>
      </w:r>
      <w:proofErr w:type="gramStart"/>
      <w:r w:rsidR="00813A90" w:rsidRPr="0032536B">
        <w:rPr>
          <w:sz w:val="24"/>
        </w:rPr>
        <w:t>1961,</w:t>
      </w:r>
      <w:proofErr w:type="gramEnd"/>
      <w:r w:rsidR="00813A90" w:rsidRPr="0032536B">
        <w:rPr>
          <w:sz w:val="24"/>
        </w:rPr>
        <w:t xml:space="preserve"> i</w:t>
      </w:r>
      <w:r w:rsidR="0023764E">
        <w:rPr>
          <w:sz w:val="24"/>
        </w:rPr>
        <w:t>t was interpreted as being built</w:t>
      </w:r>
      <w:r w:rsidR="00813A90" w:rsidRPr="0032536B">
        <w:rPr>
          <w:sz w:val="24"/>
        </w:rPr>
        <w:t xml:space="preserve"> using cavity wall method which would have been lined with wattle. Platforms 2, 5 and 8 were excavated in 1977 and 1978 as well as one of the field boundary junctions associated with platform 2</w:t>
      </w:r>
      <w:r w:rsidR="00921EA2">
        <w:rPr>
          <w:sz w:val="24"/>
        </w:rPr>
        <w:t xml:space="preserve"> which was interpreted as being built using wooden stakes (</w:t>
      </w:r>
      <w:proofErr w:type="spellStart"/>
      <w:r w:rsidR="00921EA2">
        <w:rPr>
          <w:sz w:val="24"/>
        </w:rPr>
        <w:t>Jobey</w:t>
      </w:r>
      <w:proofErr w:type="spellEnd"/>
      <w:r w:rsidR="00921EA2">
        <w:rPr>
          <w:sz w:val="24"/>
        </w:rPr>
        <w:t xml:space="preserve"> 1978-80, 78)</w:t>
      </w:r>
      <w:r w:rsidR="00813A90" w:rsidRPr="0032536B">
        <w:rPr>
          <w:sz w:val="24"/>
        </w:rPr>
        <w:t>.</w:t>
      </w:r>
      <w:r w:rsidR="00CE11D3" w:rsidRPr="0032536B">
        <w:rPr>
          <w:sz w:val="24"/>
        </w:rPr>
        <w:t xml:space="preserve">  </w:t>
      </w:r>
      <w:proofErr w:type="spellStart"/>
      <w:r w:rsidR="00CE11D3" w:rsidRPr="0032536B">
        <w:rPr>
          <w:sz w:val="24"/>
        </w:rPr>
        <w:t>Jobey</w:t>
      </w:r>
      <w:proofErr w:type="spellEnd"/>
      <w:r w:rsidR="00CE11D3" w:rsidRPr="0032536B">
        <w:rPr>
          <w:sz w:val="24"/>
        </w:rPr>
        <w:t xml:space="preserve"> (1978-80, 94) argues that the site would not h</w:t>
      </w:r>
      <w:r w:rsidR="0023764E">
        <w:rPr>
          <w:sz w:val="24"/>
        </w:rPr>
        <w:t>ave been long lived and would likely</w:t>
      </w:r>
      <w:r w:rsidR="00CE11D3" w:rsidRPr="0032536B">
        <w:rPr>
          <w:sz w:val="24"/>
        </w:rPr>
        <w:t xml:space="preserve"> have seen sporadic episodes of settlement. Despite the three phases of building on platform 2 the narrow groupings of carbon dates from each phase makes long term settlement unlikely</w:t>
      </w:r>
      <w:r w:rsidR="00711108">
        <w:rPr>
          <w:sz w:val="24"/>
        </w:rPr>
        <w:t xml:space="preserve"> according to </w:t>
      </w:r>
      <w:proofErr w:type="spellStart"/>
      <w:r w:rsidR="00711108">
        <w:rPr>
          <w:sz w:val="24"/>
        </w:rPr>
        <w:t>Jobey</w:t>
      </w:r>
      <w:proofErr w:type="spellEnd"/>
      <w:r w:rsidR="00711108">
        <w:rPr>
          <w:sz w:val="24"/>
        </w:rPr>
        <w:t xml:space="preserve"> (1983 94</w:t>
      </w:r>
      <w:r w:rsidR="00711108" w:rsidRPr="00711108">
        <w:rPr>
          <w:sz w:val="24"/>
        </w:rPr>
        <w:t>)</w:t>
      </w:r>
      <w:r w:rsidR="00CE11D3" w:rsidRPr="00711108">
        <w:rPr>
          <w:sz w:val="24"/>
        </w:rPr>
        <w:t>.</w:t>
      </w:r>
      <w:r w:rsidR="001F5BEC">
        <w:rPr>
          <w:sz w:val="24"/>
        </w:rPr>
        <w:t xml:space="preserve"> Brück (2007, 29) expresses similar ideas about the short life cycles of Middle Bronze Age round</w:t>
      </w:r>
      <w:r w:rsidR="003361FD">
        <w:rPr>
          <w:sz w:val="24"/>
        </w:rPr>
        <w:t xml:space="preserve"> </w:t>
      </w:r>
      <w:r w:rsidR="001F5BEC">
        <w:rPr>
          <w:sz w:val="24"/>
        </w:rPr>
        <w:t xml:space="preserve">houses in Wessex. Although </w:t>
      </w:r>
      <w:r w:rsidR="001301DA">
        <w:rPr>
          <w:sz w:val="24"/>
        </w:rPr>
        <w:t>other dates</w:t>
      </w:r>
      <w:r w:rsidR="001F5BEC">
        <w:rPr>
          <w:sz w:val="24"/>
        </w:rPr>
        <w:t xml:space="preserve"> were</w:t>
      </w:r>
      <w:r w:rsidR="001301DA">
        <w:rPr>
          <w:sz w:val="24"/>
        </w:rPr>
        <w:t xml:space="preserve"> produced from platform 8 for the 9</w:t>
      </w:r>
      <w:r w:rsidR="001301DA" w:rsidRPr="001301DA">
        <w:rPr>
          <w:sz w:val="24"/>
          <w:vertAlign w:val="superscript"/>
        </w:rPr>
        <w:t>th</w:t>
      </w:r>
      <w:r w:rsidR="001301DA">
        <w:rPr>
          <w:sz w:val="24"/>
        </w:rPr>
        <w:t xml:space="preserve"> to 11</w:t>
      </w:r>
      <w:r w:rsidR="001301DA" w:rsidRPr="001301DA">
        <w:rPr>
          <w:sz w:val="24"/>
          <w:vertAlign w:val="superscript"/>
        </w:rPr>
        <w:t>th</w:t>
      </w:r>
      <w:r w:rsidR="001301DA">
        <w:rPr>
          <w:sz w:val="24"/>
        </w:rPr>
        <w:t xml:space="preserve"> century BC or platform 5 giving dates between the 15</w:t>
      </w:r>
      <w:r w:rsidR="001301DA" w:rsidRPr="001301DA">
        <w:rPr>
          <w:sz w:val="24"/>
          <w:vertAlign w:val="superscript"/>
        </w:rPr>
        <w:t>th</w:t>
      </w:r>
      <w:r w:rsidR="001301DA">
        <w:rPr>
          <w:sz w:val="24"/>
        </w:rPr>
        <w:t xml:space="preserve"> and 17</w:t>
      </w:r>
      <w:r w:rsidR="001301DA" w:rsidRPr="001301DA">
        <w:rPr>
          <w:sz w:val="24"/>
          <w:vertAlign w:val="superscript"/>
        </w:rPr>
        <w:t>th</w:t>
      </w:r>
      <w:r w:rsidR="001301DA">
        <w:rPr>
          <w:sz w:val="24"/>
        </w:rPr>
        <w:t xml:space="preserve"> centuries BC although </w:t>
      </w:r>
      <w:proofErr w:type="spellStart"/>
      <w:r w:rsidR="001301DA">
        <w:rPr>
          <w:sz w:val="24"/>
        </w:rPr>
        <w:t>Jobey</w:t>
      </w:r>
      <w:proofErr w:type="spellEnd"/>
      <w:r w:rsidR="001301DA">
        <w:rPr>
          <w:sz w:val="24"/>
        </w:rPr>
        <w:t xml:space="preserve"> does emphasise that the dates from platform 5 and 8 are from single samples therefore they are less reliable  (</w:t>
      </w:r>
      <w:proofErr w:type="spellStart"/>
      <w:r w:rsidR="001301DA">
        <w:rPr>
          <w:sz w:val="24"/>
        </w:rPr>
        <w:t>Jobey</w:t>
      </w:r>
      <w:proofErr w:type="spellEnd"/>
      <w:r w:rsidR="001301DA">
        <w:rPr>
          <w:sz w:val="24"/>
        </w:rPr>
        <w:t xml:space="preserve"> 1983, 94).</w:t>
      </w:r>
    </w:p>
    <w:p w:rsidR="00BB079D" w:rsidRDefault="00D01DEC" w:rsidP="00CA0807">
      <w:pPr>
        <w:keepNext/>
        <w:spacing w:line="360" w:lineRule="auto"/>
        <w:jc w:val="center"/>
      </w:pPr>
      <w:r>
        <w:rPr>
          <w:noProof/>
          <w:lang w:eastAsia="en-GB"/>
        </w:rPr>
        <w:drawing>
          <wp:inline distT="0" distB="0" distL="0" distR="0" wp14:anchorId="3359CFBC" wp14:editId="17832249">
            <wp:extent cx="5731510" cy="3199130"/>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wcwellt west 1989 and 1998.jpg"/>
                    <pic:cNvPicPr/>
                  </pic:nvPicPr>
                  <pic:blipFill>
                    <a:blip r:embed="rId13">
                      <a:extLst>
                        <a:ext uri="{28A0092B-C50C-407E-A947-70E740481C1C}">
                          <a14:useLocalDpi xmlns:a14="http://schemas.microsoft.com/office/drawing/2010/main"/>
                        </a:ext>
                      </a:extLst>
                    </a:blip>
                    <a:stretch>
                      <a:fillRect/>
                    </a:stretch>
                  </pic:blipFill>
                  <pic:spPr>
                    <a:xfrm>
                      <a:off x="0" y="0"/>
                      <a:ext cx="5731510" cy="3199130"/>
                    </a:xfrm>
                    <a:prstGeom prst="rect">
                      <a:avLst/>
                    </a:prstGeom>
                  </pic:spPr>
                </pic:pic>
              </a:graphicData>
            </a:graphic>
          </wp:inline>
        </w:drawing>
      </w:r>
    </w:p>
    <w:p w:rsidR="00BB079D" w:rsidRDefault="00BB079D" w:rsidP="00CA0807">
      <w:pPr>
        <w:pStyle w:val="Caption"/>
        <w:spacing w:line="360" w:lineRule="auto"/>
        <w:jc w:val="center"/>
      </w:pPr>
      <w:r>
        <w:t xml:space="preserve">Figure </w:t>
      </w:r>
      <w:fldSimple w:instr=" SEQ Figure \* ARABIC ">
        <w:r w:rsidR="00D42D39">
          <w:rPr>
            <w:noProof/>
          </w:rPr>
          <w:t>4</w:t>
        </w:r>
      </w:fldSimple>
      <w:proofErr w:type="gramStart"/>
      <w:r>
        <w:t>:</w:t>
      </w:r>
      <w:r w:rsidR="00CF3DF8">
        <w:t>Carwcwellt</w:t>
      </w:r>
      <w:proofErr w:type="gramEnd"/>
      <w:r w:rsidR="00CF3DF8">
        <w:t xml:space="preserve"> West. </w:t>
      </w:r>
      <w:proofErr w:type="gramStart"/>
      <w:r w:rsidR="00CF3DF8">
        <w:t>Right 1998 (Crew 1998 22).</w:t>
      </w:r>
      <w:proofErr w:type="gramEnd"/>
      <w:r w:rsidR="00CF3DF8">
        <w:t xml:space="preserve"> </w:t>
      </w:r>
      <w:proofErr w:type="gramStart"/>
      <w:r w:rsidR="00CF3DF8">
        <w:t>L</w:t>
      </w:r>
      <w:r w:rsidRPr="003B66DD">
        <w:t>eft 1989.</w:t>
      </w:r>
      <w:proofErr w:type="gramEnd"/>
      <w:r w:rsidRPr="003B66DD">
        <w:t xml:space="preserve"> (Crew, 1989 12)</w:t>
      </w:r>
    </w:p>
    <w:p w:rsidR="00923DAD" w:rsidRPr="0032536B" w:rsidRDefault="00923DAD" w:rsidP="00CA0807">
      <w:pPr>
        <w:spacing w:line="360" w:lineRule="auto"/>
        <w:rPr>
          <w:sz w:val="24"/>
        </w:rPr>
      </w:pPr>
      <w:r w:rsidRPr="0032536B">
        <w:rPr>
          <w:sz w:val="24"/>
        </w:rPr>
        <w:t>Carwcwel</w:t>
      </w:r>
      <w:r w:rsidR="008C4A91" w:rsidRPr="0032536B">
        <w:rPr>
          <w:sz w:val="24"/>
        </w:rPr>
        <w:t>l</w:t>
      </w:r>
      <w:r w:rsidR="00BB079D">
        <w:rPr>
          <w:sz w:val="24"/>
        </w:rPr>
        <w:t xml:space="preserve">t West is situated </w:t>
      </w:r>
      <w:r w:rsidR="00440407">
        <w:rPr>
          <w:sz w:val="24"/>
        </w:rPr>
        <w:t>on the E</w:t>
      </w:r>
      <w:r w:rsidR="005C446D" w:rsidRPr="0032536B">
        <w:rPr>
          <w:sz w:val="24"/>
        </w:rPr>
        <w:t xml:space="preserve">ast side of the </w:t>
      </w:r>
      <w:proofErr w:type="spellStart"/>
      <w:r w:rsidR="005C446D" w:rsidRPr="0032536B">
        <w:rPr>
          <w:sz w:val="24"/>
        </w:rPr>
        <w:t>Rhinog</w:t>
      </w:r>
      <w:proofErr w:type="spellEnd"/>
      <w:r w:rsidR="005C446D" w:rsidRPr="0032536B">
        <w:rPr>
          <w:sz w:val="24"/>
        </w:rPr>
        <w:t xml:space="preserve"> Mountains</w:t>
      </w:r>
      <w:r w:rsidR="00D21E24" w:rsidRPr="0032536B">
        <w:rPr>
          <w:sz w:val="24"/>
        </w:rPr>
        <w:t xml:space="preserve"> on Moel y </w:t>
      </w:r>
      <w:proofErr w:type="spellStart"/>
      <w:r w:rsidR="00D21E24" w:rsidRPr="0032536B">
        <w:rPr>
          <w:sz w:val="24"/>
        </w:rPr>
        <w:t>Gwartheg</w:t>
      </w:r>
      <w:proofErr w:type="spellEnd"/>
      <w:r w:rsidR="00D21E24" w:rsidRPr="0032536B">
        <w:rPr>
          <w:sz w:val="24"/>
        </w:rPr>
        <w:t xml:space="preserve"> at</w:t>
      </w:r>
      <w:r w:rsidR="005C446D" w:rsidRPr="0032536B">
        <w:rPr>
          <w:sz w:val="24"/>
        </w:rPr>
        <w:t xml:space="preserve"> </w:t>
      </w:r>
      <w:r w:rsidR="00CC51CA" w:rsidRPr="0032536B">
        <w:rPr>
          <w:sz w:val="24"/>
        </w:rPr>
        <w:t xml:space="preserve">around 300m OD </w:t>
      </w:r>
      <w:r w:rsidR="005C446D" w:rsidRPr="0032536B">
        <w:rPr>
          <w:sz w:val="24"/>
        </w:rPr>
        <w:t>(SH686308)</w:t>
      </w:r>
      <w:r w:rsidR="00440407">
        <w:rPr>
          <w:sz w:val="24"/>
        </w:rPr>
        <w:t>(F</w:t>
      </w:r>
      <w:r w:rsidR="00BB079D">
        <w:rPr>
          <w:sz w:val="24"/>
        </w:rPr>
        <w:t>igure 4)</w:t>
      </w:r>
      <w:r w:rsidR="005C446D" w:rsidRPr="0032536B">
        <w:rPr>
          <w:sz w:val="24"/>
        </w:rPr>
        <w:t>. Typical of upland field systems it is defined by meandering stone walls and platfor</w:t>
      </w:r>
      <w:r w:rsidR="004506C9">
        <w:rPr>
          <w:sz w:val="24"/>
        </w:rPr>
        <w:t>ms for round houses, the system</w:t>
      </w:r>
      <w:r w:rsidR="005C446D" w:rsidRPr="0032536B">
        <w:rPr>
          <w:sz w:val="24"/>
        </w:rPr>
        <w:t xml:space="preserve"> covers approximately 4 </w:t>
      </w:r>
      <w:r w:rsidR="005C446D" w:rsidRPr="00993765">
        <w:rPr>
          <w:sz w:val="24"/>
        </w:rPr>
        <w:lastRenderedPageBreak/>
        <w:t>hectares (</w:t>
      </w:r>
      <w:r w:rsidR="00CC51CA" w:rsidRPr="00993765">
        <w:rPr>
          <w:sz w:val="24"/>
        </w:rPr>
        <w:t>Crew, 1989, 11</w:t>
      </w:r>
      <w:r w:rsidR="005C446D" w:rsidRPr="00993765">
        <w:rPr>
          <w:sz w:val="24"/>
        </w:rPr>
        <w:t>). It</w:t>
      </w:r>
      <w:r w:rsidR="005C446D" w:rsidRPr="0032536B">
        <w:rPr>
          <w:sz w:val="24"/>
        </w:rPr>
        <w:t xml:space="preserve"> was excavated by Peter Crew throughout the 1980’s and 1990’s.</w:t>
      </w:r>
      <w:r w:rsidR="00D21E24" w:rsidRPr="0032536B">
        <w:rPr>
          <w:sz w:val="24"/>
        </w:rPr>
        <w:t xml:space="preserve"> From both excavation and extensive geophysical survey Crew has established that there was a high amount of ironworking both smelting a</w:t>
      </w:r>
      <w:r w:rsidR="0023764E">
        <w:rPr>
          <w:sz w:val="24"/>
        </w:rPr>
        <w:t xml:space="preserve">nd </w:t>
      </w:r>
      <w:proofErr w:type="spellStart"/>
      <w:r w:rsidR="0023764E">
        <w:rPr>
          <w:sz w:val="24"/>
        </w:rPr>
        <w:t>smithing</w:t>
      </w:r>
      <w:proofErr w:type="spellEnd"/>
      <w:r w:rsidR="0023764E">
        <w:rPr>
          <w:sz w:val="24"/>
        </w:rPr>
        <w:t xml:space="preserve"> undertaken on site. T</w:t>
      </w:r>
      <w:r w:rsidR="00482559" w:rsidRPr="0032536B">
        <w:rPr>
          <w:sz w:val="24"/>
        </w:rPr>
        <w:t xml:space="preserve">he majority of the dates for the site fall in to the middle and late Iron Age. </w:t>
      </w:r>
    </w:p>
    <w:p w:rsidR="00482559" w:rsidRPr="0032536B" w:rsidRDefault="00482559" w:rsidP="00CA0807">
      <w:pPr>
        <w:spacing w:line="360" w:lineRule="auto"/>
        <w:rPr>
          <w:sz w:val="24"/>
        </w:rPr>
      </w:pPr>
      <w:proofErr w:type="spellStart"/>
      <w:r w:rsidRPr="0032536B">
        <w:rPr>
          <w:sz w:val="24"/>
        </w:rPr>
        <w:t>A</w:t>
      </w:r>
      <w:r w:rsidR="00482DED" w:rsidRPr="0032536B">
        <w:rPr>
          <w:sz w:val="24"/>
        </w:rPr>
        <w:t>rchaeomagnetic</w:t>
      </w:r>
      <w:proofErr w:type="spellEnd"/>
      <w:r w:rsidR="00482DED" w:rsidRPr="0032536B">
        <w:rPr>
          <w:sz w:val="24"/>
        </w:rPr>
        <w:t xml:space="preserve"> </w:t>
      </w:r>
      <w:r w:rsidRPr="0032536B">
        <w:rPr>
          <w:sz w:val="24"/>
        </w:rPr>
        <w:t xml:space="preserve">dates </w:t>
      </w:r>
      <w:r w:rsidR="004506C9">
        <w:rPr>
          <w:sz w:val="24"/>
        </w:rPr>
        <w:t xml:space="preserve">produced </w:t>
      </w:r>
      <w:r w:rsidRPr="0032536B">
        <w:rPr>
          <w:sz w:val="24"/>
        </w:rPr>
        <w:t xml:space="preserve">from the </w:t>
      </w:r>
      <w:r w:rsidR="004506C9">
        <w:rPr>
          <w:sz w:val="24"/>
        </w:rPr>
        <w:t>furnaces in p</w:t>
      </w:r>
      <w:r w:rsidR="003A7304" w:rsidRPr="0032536B">
        <w:rPr>
          <w:sz w:val="24"/>
        </w:rPr>
        <w:t xml:space="preserve">latform A </w:t>
      </w:r>
      <w:r w:rsidRPr="0032536B">
        <w:rPr>
          <w:sz w:val="24"/>
        </w:rPr>
        <w:t xml:space="preserve">indicate that the </w:t>
      </w:r>
      <w:r w:rsidR="003A7304" w:rsidRPr="0032536B">
        <w:rPr>
          <w:sz w:val="24"/>
        </w:rPr>
        <w:t xml:space="preserve">last </w:t>
      </w:r>
      <w:r w:rsidRPr="0032536B">
        <w:rPr>
          <w:sz w:val="24"/>
        </w:rPr>
        <w:t xml:space="preserve">time they were </w:t>
      </w:r>
      <w:r w:rsidR="003A7304" w:rsidRPr="0032536B">
        <w:rPr>
          <w:sz w:val="24"/>
        </w:rPr>
        <w:t xml:space="preserve">fired </w:t>
      </w:r>
      <w:r w:rsidRPr="0032536B">
        <w:rPr>
          <w:sz w:val="24"/>
        </w:rPr>
        <w:t>was sometime between 250BC-25AD 2 sig</w:t>
      </w:r>
      <w:r w:rsidR="0023764E">
        <w:rPr>
          <w:sz w:val="24"/>
        </w:rPr>
        <w:t>.</w:t>
      </w:r>
      <w:r w:rsidR="003A7304" w:rsidRPr="0032536B">
        <w:rPr>
          <w:sz w:val="24"/>
        </w:rPr>
        <w:t xml:space="preserve"> </w:t>
      </w:r>
      <w:r w:rsidRPr="0032536B">
        <w:rPr>
          <w:sz w:val="24"/>
        </w:rPr>
        <w:t>This date refers to features F04, F10, F41 and F61, with F04 and F41 being the latest features stratigraphic</w:t>
      </w:r>
      <w:r w:rsidR="00E05880" w:rsidRPr="0032536B">
        <w:rPr>
          <w:sz w:val="24"/>
        </w:rPr>
        <w:t>all</w:t>
      </w:r>
      <w:r w:rsidR="00BB079D">
        <w:rPr>
          <w:sz w:val="24"/>
        </w:rPr>
        <w:t>y (Crew 1989</w:t>
      </w:r>
      <w:r w:rsidRPr="0032536B">
        <w:rPr>
          <w:sz w:val="24"/>
        </w:rPr>
        <w:t>, 15)</w:t>
      </w:r>
      <w:r w:rsidR="00BB079D">
        <w:rPr>
          <w:sz w:val="24"/>
        </w:rPr>
        <w:t xml:space="preserve">. </w:t>
      </w:r>
      <w:r w:rsidR="00BB079D" w:rsidRPr="00BB079D">
        <w:rPr>
          <w:sz w:val="24"/>
        </w:rPr>
        <w:t>A</w:t>
      </w:r>
      <w:r w:rsidRPr="00BB079D">
        <w:rPr>
          <w:sz w:val="24"/>
        </w:rPr>
        <w:t xml:space="preserve">lthough similar to </w:t>
      </w:r>
      <w:proofErr w:type="spellStart"/>
      <w:r w:rsidRPr="00BB079D">
        <w:rPr>
          <w:sz w:val="24"/>
        </w:rPr>
        <w:t>Standrop</w:t>
      </w:r>
      <w:proofErr w:type="spellEnd"/>
      <w:r w:rsidRPr="00BB079D">
        <w:rPr>
          <w:sz w:val="24"/>
        </w:rPr>
        <w:t xml:space="preserve"> </w:t>
      </w:r>
      <w:proofErr w:type="spellStart"/>
      <w:r w:rsidRPr="00BB079D">
        <w:rPr>
          <w:sz w:val="24"/>
        </w:rPr>
        <w:t>Rigg</w:t>
      </w:r>
      <w:proofErr w:type="spellEnd"/>
      <w:r w:rsidRPr="00BB079D">
        <w:rPr>
          <w:sz w:val="24"/>
        </w:rPr>
        <w:t xml:space="preserve"> the stratigraphy at Carwcwellt West is very thin.</w:t>
      </w:r>
      <w:r w:rsidRPr="0032536B">
        <w:rPr>
          <w:sz w:val="24"/>
        </w:rPr>
        <w:t xml:space="preserve">  </w:t>
      </w:r>
      <w:proofErr w:type="gramStart"/>
      <w:r w:rsidRPr="0032536B">
        <w:rPr>
          <w:sz w:val="24"/>
        </w:rPr>
        <w:t>(Crew 1998 22).</w:t>
      </w:r>
      <w:proofErr w:type="gramEnd"/>
      <w:r w:rsidR="00BB079D" w:rsidRPr="0032536B">
        <w:rPr>
          <w:sz w:val="24"/>
        </w:rPr>
        <w:t xml:space="preserve"> </w:t>
      </w:r>
      <w:r w:rsidRPr="0032536B">
        <w:rPr>
          <w:sz w:val="24"/>
        </w:rPr>
        <w:t>Further dates were recovered from furnaces in areas J5 and H. J5 p</w:t>
      </w:r>
      <w:r w:rsidR="0023764E">
        <w:rPr>
          <w:sz w:val="24"/>
        </w:rPr>
        <w:t>roduced a date of 300BC and H a</w:t>
      </w:r>
      <w:r w:rsidRPr="0032536B">
        <w:rPr>
          <w:sz w:val="24"/>
        </w:rPr>
        <w:t xml:space="preserve"> date of 50BC, showing a long </w:t>
      </w:r>
      <w:r w:rsidR="001973B9" w:rsidRPr="0032536B">
        <w:rPr>
          <w:sz w:val="24"/>
        </w:rPr>
        <w:t>tradition</w:t>
      </w:r>
      <w:r w:rsidRPr="0032536B">
        <w:rPr>
          <w:sz w:val="24"/>
        </w:rPr>
        <w:t xml:space="preserve"> of iron workin</w:t>
      </w:r>
      <w:r w:rsidR="001973B9" w:rsidRPr="0032536B">
        <w:rPr>
          <w:sz w:val="24"/>
        </w:rPr>
        <w:t>g</w:t>
      </w:r>
      <w:r w:rsidRPr="0032536B">
        <w:rPr>
          <w:sz w:val="24"/>
        </w:rPr>
        <w:t xml:space="preserve"> at Crawcwellt West.</w:t>
      </w:r>
    </w:p>
    <w:p w:rsidR="009A0E00" w:rsidRDefault="00E05880" w:rsidP="00CA0807">
      <w:pPr>
        <w:spacing w:line="360" w:lineRule="auto"/>
        <w:rPr>
          <w:sz w:val="24"/>
        </w:rPr>
      </w:pPr>
      <w:r w:rsidRPr="0032536B">
        <w:rPr>
          <w:sz w:val="24"/>
        </w:rPr>
        <w:t xml:space="preserve"> Some </w:t>
      </w:r>
      <w:r w:rsidR="00482DED" w:rsidRPr="0032536B">
        <w:rPr>
          <w:sz w:val="24"/>
        </w:rPr>
        <w:t xml:space="preserve">relative </w:t>
      </w:r>
      <w:r w:rsidRPr="0032536B">
        <w:rPr>
          <w:sz w:val="24"/>
        </w:rPr>
        <w:t>dates have also been produced from artefacts found during excavatio</w:t>
      </w:r>
      <w:r w:rsidR="00AB730D">
        <w:rPr>
          <w:sz w:val="24"/>
        </w:rPr>
        <w:t>n. T</w:t>
      </w:r>
      <w:r w:rsidRPr="0032536B">
        <w:rPr>
          <w:sz w:val="24"/>
        </w:rPr>
        <w:t xml:space="preserve">he blue </w:t>
      </w:r>
      <w:r w:rsidR="00AB730D">
        <w:rPr>
          <w:sz w:val="24"/>
        </w:rPr>
        <w:t>glass bangle fragment found in A</w:t>
      </w:r>
      <w:r w:rsidRPr="0032536B">
        <w:rPr>
          <w:sz w:val="24"/>
        </w:rPr>
        <w:t xml:space="preserve">rea A, Crew draws a comparison between it and similar items found at Bryn y Castell suggesting it could have originated there and giving it a possible date of 0-50AD (Crew 1989 15). One of the most interesting finds came from a pit in the area of J1 which produced fragments of Bronze Age pottery and flint working debris. This suggests a much earlier phase to the settlement. </w:t>
      </w:r>
    </w:p>
    <w:p w:rsidR="00247D6E" w:rsidRDefault="009A0E00" w:rsidP="00CA0807">
      <w:pPr>
        <w:keepNext/>
        <w:spacing w:line="360" w:lineRule="auto"/>
        <w:jc w:val="center"/>
      </w:pPr>
      <w:r>
        <w:rPr>
          <w:noProof/>
          <w:sz w:val="24"/>
          <w:lang w:eastAsia="en-GB"/>
        </w:rPr>
        <w:drawing>
          <wp:inline distT="0" distB="0" distL="0" distR="0" wp14:anchorId="1CC70CD5" wp14:editId="1B4417B4">
            <wp:extent cx="3376246" cy="302932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yn morwynion.jpg"/>
                    <pic:cNvPicPr/>
                  </pic:nvPicPr>
                  <pic:blipFill>
                    <a:blip r:embed="rId14">
                      <a:extLst>
                        <a:ext uri="{28A0092B-C50C-407E-A947-70E740481C1C}">
                          <a14:useLocalDpi xmlns:a14="http://schemas.microsoft.com/office/drawing/2010/main"/>
                        </a:ext>
                      </a:extLst>
                    </a:blip>
                    <a:stretch>
                      <a:fillRect/>
                    </a:stretch>
                  </pic:blipFill>
                  <pic:spPr>
                    <a:xfrm>
                      <a:off x="0" y="0"/>
                      <a:ext cx="3382744" cy="3035159"/>
                    </a:xfrm>
                    <a:prstGeom prst="rect">
                      <a:avLst/>
                    </a:prstGeom>
                  </pic:spPr>
                </pic:pic>
              </a:graphicData>
            </a:graphic>
          </wp:inline>
        </w:drawing>
      </w:r>
    </w:p>
    <w:p w:rsidR="009A0E00" w:rsidRDefault="00247D6E" w:rsidP="00CA0807">
      <w:pPr>
        <w:pStyle w:val="Caption"/>
        <w:spacing w:line="360" w:lineRule="auto"/>
        <w:jc w:val="center"/>
        <w:rPr>
          <w:sz w:val="24"/>
        </w:rPr>
      </w:pPr>
      <w:r>
        <w:t xml:space="preserve">Figure </w:t>
      </w:r>
      <w:fldSimple w:instr=" SEQ Figure \* ARABIC ">
        <w:r w:rsidR="00D42D39">
          <w:rPr>
            <w:noProof/>
          </w:rPr>
          <w:t>5</w:t>
        </w:r>
      </w:fldSimple>
      <w:r w:rsidR="00CF3DF8">
        <w:t xml:space="preserve">: </w:t>
      </w:r>
      <w:proofErr w:type="spellStart"/>
      <w:r w:rsidR="00CF3DF8">
        <w:t>Llyn</w:t>
      </w:r>
      <w:proofErr w:type="spellEnd"/>
      <w:r w:rsidR="00CF3DF8">
        <w:t xml:space="preserve"> </w:t>
      </w:r>
      <w:proofErr w:type="spellStart"/>
      <w:r w:rsidR="00CF3DF8">
        <w:t>Morwynion</w:t>
      </w:r>
      <w:proofErr w:type="spellEnd"/>
      <w:r w:rsidR="00CF3DF8">
        <w:t xml:space="preserve"> Site P</w:t>
      </w:r>
      <w:r>
        <w:t>lan (</w:t>
      </w:r>
      <w:proofErr w:type="spellStart"/>
      <w:r>
        <w:t>Caseldine</w:t>
      </w:r>
      <w:proofErr w:type="spellEnd"/>
      <w:r>
        <w:t xml:space="preserve"> et al 2001 22)</w:t>
      </w:r>
    </w:p>
    <w:p w:rsidR="00A8392C" w:rsidRPr="0032536B" w:rsidRDefault="00A8392C" w:rsidP="00CA0807">
      <w:pPr>
        <w:spacing w:line="360" w:lineRule="auto"/>
        <w:rPr>
          <w:sz w:val="24"/>
        </w:rPr>
      </w:pPr>
      <w:r>
        <w:rPr>
          <w:sz w:val="24"/>
        </w:rPr>
        <w:lastRenderedPageBreak/>
        <w:t xml:space="preserve">The site at </w:t>
      </w:r>
      <w:proofErr w:type="spellStart"/>
      <w:r>
        <w:rPr>
          <w:sz w:val="24"/>
        </w:rPr>
        <w:t>Llyn</w:t>
      </w:r>
      <w:proofErr w:type="spellEnd"/>
      <w:r>
        <w:rPr>
          <w:sz w:val="24"/>
        </w:rPr>
        <w:t xml:space="preserve"> </w:t>
      </w:r>
      <w:proofErr w:type="spellStart"/>
      <w:r>
        <w:rPr>
          <w:sz w:val="24"/>
        </w:rPr>
        <w:t>Morwynion</w:t>
      </w:r>
      <w:proofErr w:type="spellEnd"/>
      <w:r>
        <w:rPr>
          <w:sz w:val="24"/>
        </w:rPr>
        <w:t xml:space="preserve"> </w:t>
      </w:r>
      <w:r w:rsidR="00481D08">
        <w:rPr>
          <w:sz w:val="24"/>
        </w:rPr>
        <w:t xml:space="preserve">(SH73724270) </w:t>
      </w:r>
      <w:r>
        <w:rPr>
          <w:sz w:val="24"/>
        </w:rPr>
        <w:t>consists of two round houses and a group of sheep folds which overlay a number of earlier r</w:t>
      </w:r>
      <w:r w:rsidR="00BB079D">
        <w:rPr>
          <w:sz w:val="24"/>
        </w:rPr>
        <w:t>ound platforms with associated ‘wandering walls’</w:t>
      </w:r>
      <w:r>
        <w:rPr>
          <w:sz w:val="24"/>
        </w:rPr>
        <w:t xml:space="preserve"> (</w:t>
      </w:r>
      <w:proofErr w:type="spellStart"/>
      <w:r>
        <w:rPr>
          <w:sz w:val="24"/>
        </w:rPr>
        <w:t>Caseldine</w:t>
      </w:r>
      <w:proofErr w:type="spellEnd"/>
      <w:r>
        <w:rPr>
          <w:sz w:val="24"/>
        </w:rPr>
        <w:t xml:space="preserve"> et al 2001, 21).  One of the huts was revealed by the peat being eroded by the reservoir of </w:t>
      </w:r>
      <w:proofErr w:type="spellStart"/>
      <w:r>
        <w:rPr>
          <w:sz w:val="24"/>
        </w:rPr>
        <w:t>Llyn</w:t>
      </w:r>
      <w:proofErr w:type="spellEnd"/>
      <w:r>
        <w:rPr>
          <w:sz w:val="24"/>
        </w:rPr>
        <w:t xml:space="preserve"> </w:t>
      </w:r>
      <w:proofErr w:type="spellStart"/>
      <w:r>
        <w:rPr>
          <w:sz w:val="24"/>
        </w:rPr>
        <w:t>Morwynion</w:t>
      </w:r>
      <w:proofErr w:type="spellEnd"/>
      <w:r>
        <w:rPr>
          <w:sz w:val="24"/>
        </w:rPr>
        <w:t>. Radiocarbon dates recovered for this hut from pollen cores gave an Early Bronze age date for its construction.</w:t>
      </w:r>
    </w:p>
    <w:p w:rsidR="002B6529" w:rsidRPr="0032536B" w:rsidRDefault="00032D31" w:rsidP="00CA0807">
      <w:pPr>
        <w:spacing w:before="240" w:line="360" w:lineRule="auto"/>
        <w:rPr>
          <w:sz w:val="24"/>
        </w:rPr>
      </w:pPr>
      <w:r w:rsidRPr="0032536B">
        <w:rPr>
          <w:sz w:val="24"/>
        </w:rPr>
        <w:t>The nature of the settlement and “agriculture” practiced at these upland sites is highly debated. The traditional view held by the likes of (</w:t>
      </w:r>
      <w:r w:rsidR="00BB079D">
        <w:rPr>
          <w:sz w:val="24"/>
        </w:rPr>
        <w:t>Bradley 1980. Burge</w:t>
      </w:r>
      <w:r w:rsidR="004506C9">
        <w:rPr>
          <w:sz w:val="24"/>
        </w:rPr>
        <w:t>s</w:t>
      </w:r>
      <w:r w:rsidR="00BB079D">
        <w:rPr>
          <w:sz w:val="24"/>
        </w:rPr>
        <w:t>s 1985</w:t>
      </w:r>
      <w:r w:rsidRPr="0032536B">
        <w:rPr>
          <w:sz w:val="24"/>
        </w:rPr>
        <w:t>)</w:t>
      </w:r>
      <w:r w:rsidR="00BB079D">
        <w:rPr>
          <w:sz w:val="24"/>
        </w:rPr>
        <w:t xml:space="preserve"> </w:t>
      </w:r>
      <w:r w:rsidR="004506C9">
        <w:rPr>
          <w:sz w:val="24"/>
        </w:rPr>
        <w:t>perceive</w:t>
      </w:r>
      <w:r w:rsidR="00BB079D">
        <w:rPr>
          <w:sz w:val="24"/>
        </w:rPr>
        <w:t xml:space="preserve"> these upland field systems as</w:t>
      </w:r>
      <w:r w:rsidR="003E2D9F" w:rsidRPr="0032536B">
        <w:rPr>
          <w:sz w:val="24"/>
        </w:rPr>
        <w:t xml:space="preserve"> an almost imperialistic colonisation of the uplands in an effort to gain more suitable land </w:t>
      </w:r>
      <w:r w:rsidR="00BB079D">
        <w:rPr>
          <w:sz w:val="24"/>
        </w:rPr>
        <w:t>for agriculture which was available</w:t>
      </w:r>
      <w:r w:rsidR="003E2D9F" w:rsidRPr="0032536B">
        <w:rPr>
          <w:sz w:val="24"/>
        </w:rPr>
        <w:t xml:space="preserve"> due to the warmer climate during the Bronze Age.  An alternative interpretation is postulated by Johnston</w:t>
      </w:r>
      <w:r w:rsidR="002B6529" w:rsidRPr="0032536B">
        <w:rPr>
          <w:sz w:val="24"/>
        </w:rPr>
        <w:t xml:space="preserve"> (2005b) that upland field systems were not an expansion or optimisation of agriculture in an effort to maximise production but were personal “garden plots”.  He argues that the enclosures were used to experiment with different pl</w:t>
      </w:r>
      <w:r w:rsidR="0007090C" w:rsidRPr="0032536B">
        <w:rPr>
          <w:sz w:val="24"/>
        </w:rPr>
        <w:t>ants to gain better knowledge of the natural world. T</w:t>
      </w:r>
      <w:r w:rsidR="002B6529" w:rsidRPr="0032536B">
        <w:rPr>
          <w:sz w:val="24"/>
        </w:rPr>
        <w:t>he social value of the garden is emphasised instead of the economic.</w:t>
      </w:r>
    </w:p>
    <w:p w:rsidR="00390451" w:rsidRPr="00FC62A9" w:rsidRDefault="0032536B" w:rsidP="00CA0807">
      <w:pPr>
        <w:spacing w:line="360" w:lineRule="auto"/>
        <w:rPr>
          <w:b/>
          <w:sz w:val="28"/>
        </w:rPr>
      </w:pPr>
      <w:r w:rsidRPr="00FC62A9">
        <w:rPr>
          <w:b/>
          <w:sz w:val="28"/>
        </w:rPr>
        <w:t>Coaxial Field Systems</w:t>
      </w:r>
    </w:p>
    <w:p w:rsidR="00C43D2B" w:rsidRPr="0032536B" w:rsidRDefault="00C17165" w:rsidP="00CA0807">
      <w:pPr>
        <w:spacing w:line="360" w:lineRule="auto"/>
        <w:rPr>
          <w:sz w:val="24"/>
        </w:rPr>
      </w:pPr>
      <w:r>
        <w:rPr>
          <w:sz w:val="24"/>
        </w:rPr>
        <w:t>I</w:t>
      </w:r>
      <w:r w:rsidR="00390451" w:rsidRPr="0032536B">
        <w:rPr>
          <w:sz w:val="24"/>
        </w:rPr>
        <w:t>n the lowlands</w:t>
      </w:r>
      <w:r>
        <w:rPr>
          <w:sz w:val="24"/>
        </w:rPr>
        <w:t xml:space="preserve"> of Britain</w:t>
      </w:r>
      <w:r w:rsidR="00390451" w:rsidRPr="0032536B">
        <w:rPr>
          <w:sz w:val="24"/>
        </w:rPr>
        <w:t xml:space="preserve"> </w:t>
      </w:r>
      <w:r w:rsidR="00AB730D">
        <w:rPr>
          <w:sz w:val="24"/>
        </w:rPr>
        <w:t>c</w:t>
      </w:r>
      <w:r w:rsidR="00390451" w:rsidRPr="0032536B">
        <w:rPr>
          <w:sz w:val="24"/>
        </w:rPr>
        <w:t>oaxial field sys</w:t>
      </w:r>
      <w:r w:rsidR="00247D6E">
        <w:rPr>
          <w:sz w:val="24"/>
        </w:rPr>
        <w:t>tems are more common</w:t>
      </w:r>
      <w:r w:rsidR="00390451" w:rsidRPr="0032536B">
        <w:rPr>
          <w:sz w:val="24"/>
        </w:rPr>
        <w:t xml:space="preserve">. A coaxial field system is also defined by </w:t>
      </w:r>
      <w:r w:rsidR="00927C31">
        <w:rPr>
          <w:sz w:val="24"/>
        </w:rPr>
        <w:t xml:space="preserve">stone or earth </w:t>
      </w:r>
      <w:r w:rsidR="00390451" w:rsidRPr="0032536B">
        <w:rPr>
          <w:sz w:val="24"/>
        </w:rPr>
        <w:t>banks and often ha</w:t>
      </w:r>
      <w:r w:rsidR="009D024D">
        <w:rPr>
          <w:sz w:val="24"/>
        </w:rPr>
        <w:t>ve</w:t>
      </w:r>
      <w:r w:rsidR="00390451" w:rsidRPr="0032536B">
        <w:rPr>
          <w:sz w:val="24"/>
        </w:rPr>
        <w:t xml:space="preserve"> round houses associated with them like curvilinear field systems however they differ d</w:t>
      </w:r>
      <w:r w:rsidR="00927C31">
        <w:rPr>
          <w:sz w:val="24"/>
        </w:rPr>
        <w:t>ramatically. Coaxial systems</w:t>
      </w:r>
      <w:r w:rsidR="00390451" w:rsidRPr="0032536B">
        <w:rPr>
          <w:sz w:val="24"/>
        </w:rPr>
        <w:t xml:space="preserve"> generally </w:t>
      </w:r>
      <w:r w:rsidR="00B658EF" w:rsidRPr="0032536B">
        <w:rPr>
          <w:sz w:val="24"/>
        </w:rPr>
        <w:t xml:space="preserve">cover a </w:t>
      </w:r>
      <w:r w:rsidR="00390451" w:rsidRPr="0032536B">
        <w:rPr>
          <w:sz w:val="24"/>
        </w:rPr>
        <w:t xml:space="preserve">much larger </w:t>
      </w:r>
      <w:r w:rsidR="00B658EF" w:rsidRPr="0032536B">
        <w:rPr>
          <w:sz w:val="24"/>
        </w:rPr>
        <w:t>are</w:t>
      </w:r>
      <w:r w:rsidR="00927C31">
        <w:rPr>
          <w:sz w:val="24"/>
        </w:rPr>
        <w:t>a</w:t>
      </w:r>
      <w:r w:rsidR="00B658EF" w:rsidRPr="0032536B">
        <w:rPr>
          <w:sz w:val="24"/>
        </w:rPr>
        <w:t xml:space="preserve"> </w:t>
      </w:r>
      <w:r w:rsidR="00390451" w:rsidRPr="0032536B">
        <w:rPr>
          <w:sz w:val="24"/>
        </w:rPr>
        <w:t>and their boundaries branch off from a “terminal” boundary in an almost grid like pattern.</w:t>
      </w:r>
      <w:r w:rsidR="00B658EF" w:rsidRPr="0032536B">
        <w:rPr>
          <w:sz w:val="24"/>
        </w:rPr>
        <w:t xml:space="preserve"> Some of the most influential work on this site type was carried out by Andrew Fleming during the 1970’s on the Dartmoor Reaves</w:t>
      </w:r>
      <w:r w:rsidR="00247D6E">
        <w:rPr>
          <w:sz w:val="24"/>
        </w:rPr>
        <w:t xml:space="preserve"> (Fleming, 2008)</w:t>
      </w:r>
      <w:r w:rsidR="00B658EF" w:rsidRPr="0032536B">
        <w:rPr>
          <w:sz w:val="24"/>
        </w:rPr>
        <w:t xml:space="preserve">. </w:t>
      </w:r>
      <w:r w:rsidR="00C43D2B" w:rsidRPr="0032536B">
        <w:rPr>
          <w:sz w:val="24"/>
        </w:rPr>
        <w:t xml:space="preserve">Other examples of coaxial field systems in the </w:t>
      </w:r>
      <w:r w:rsidR="00247D6E" w:rsidRPr="0032536B">
        <w:rPr>
          <w:sz w:val="24"/>
        </w:rPr>
        <w:t>UK</w:t>
      </w:r>
      <w:r w:rsidR="00C43D2B" w:rsidRPr="0032536B">
        <w:rPr>
          <w:sz w:val="24"/>
        </w:rPr>
        <w:t xml:space="preserve"> </w:t>
      </w:r>
      <w:r w:rsidR="00AB730D">
        <w:rPr>
          <w:sz w:val="24"/>
        </w:rPr>
        <w:t xml:space="preserve">are </w:t>
      </w:r>
      <w:r w:rsidR="00C43D2B" w:rsidRPr="0032536B">
        <w:rPr>
          <w:sz w:val="24"/>
        </w:rPr>
        <w:t>most n</w:t>
      </w:r>
      <w:r w:rsidR="00BB3E98">
        <w:rPr>
          <w:sz w:val="24"/>
        </w:rPr>
        <w:t>otably on Salisbury Plain (</w:t>
      </w:r>
      <w:proofErr w:type="spellStart"/>
      <w:r w:rsidR="00BB3E98">
        <w:rPr>
          <w:sz w:val="24"/>
        </w:rPr>
        <w:t>McOmish</w:t>
      </w:r>
      <w:proofErr w:type="spellEnd"/>
      <w:r w:rsidR="00BB3E98">
        <w:rPr>
          <w:sz w:val="24"/>
        </w:rPr>
        <w:t xml:space="preserve"> et al</w:t>
      </w:r>
      <w:r w:rsidR="00C43D2B" w:rsidRPr="0032536B">
        <w:rPr>
          <w:sz w:val="24"/>
        </w:rPr>
        <w:t xml:space="preserve"> 2007) which has been subj</w:t>
      </w:r>
      <w:r w:rsidR="00AB730D">
        <w:rPr>
          <w:sz w:val="24"/>
        </w:rPr>
        <w:t>ect to damage from the British A</w:t>
      </w:r>
      <w:r w:rsidR="00C43D2B" w:rsidRPr="0032536B">
        <w:rPr>
          <w:sz w:val="24"/>
        </w:rPr>
        <w:t xml:space="preserve">rmy as the </w:t>
      </w:r>
      <w:r w:rsidR="00AB730D">
        <w:rPr>
          <w:sz w:val="24"/>
        </w:rPr>
        <w:t>field system lies on Salisbury A</w:t>
      </w:r>
      <w:r w:rsidR="00C43D2B" w:rsidRPr="0032536B">
        <w:rPr>
          <w:sz w:val="24"/>
        </w:rPr>
        <w:t xml:space="preserve">rmy training ground. Despite this there is still a significant amount of surviving archaeology.  Other examples are evident on </w:t>
      </w:r>
      <w:proofErr w:type="spellStart"/>
      <w:r w:rsidR="00C43D2B" w:rsidRPr="0032536B">
        <w:rPr>
          <w:sz w:val="24"/>
        </w:rPr>
        <w:t>Bodmin</w:t>
      </w:r>
      <w:proofErr w:type="spellEnd"/>
      <w:r w:rsidR="00C43D2B" w:rsidRPr="0032536B">
        <w:rPr>
          <w:sz w:val="24"/>
        </w:rPr>
        <w:t xml:space="preserve"> Moor</w:t>
      </w:r>
      <w:r w:rsidR="00203658" w:rsidRPr="0032536B">
        <w:rPr>
          <w:sz w:val="24"/>
        </w:rPr>
        <w:t xml:space="preserve"> such as the coaxial system East Moor which are likened to the Dartmoor Reaves due to their uniform layout and path through the landscape unhindered by terrain</w:t>
      </w:r>
      <w:r w:rsidR="00C43D2B" w:rsidRPr="0032536B">
        <w:rPr>
          <w:sz w:val="24"/>
        </w:rPr>
        <w:t xml:space="preserve"> (Johnson and Rose, 1994</w:t>
      </w:r>
      <w:r w:rsidR="00203658" w:rsidRPr="0032536B">
        <w:rPr>
          <w:sz w:val="24"/>
        </w:rPr>
        <w:t>, 62-64</w:t>
      </w:r>
      <w:r w:rsidR="00C43D2B" w:rsidRPr="0032536B">
        <w:rPr>
          <w:sz w:val="24"/>
        </w:rPr>
        <w:t>)</w:t>
      </w:r>
    </w:p>
    <w:p w:rsidR="00870B7D" w:rsidRDefault="00B658EF" w:rsidP="00CA0807">
      <w:pPr>
        <w:spacing w:line="360" w:lineRule="auto"/>
        <w:rPr>
          <w:sz w:val="24"/>
        </w:rPr>
      </w:pPr>
      <w:r w:rsidRPr="0032536B">
        <w:rPr>
          <w:sz w:val="24"/>
        </w:rPr>
        <w:t>Prior t</w:t>
      </w:r>
      <w:r w:rsidR="00C43D2B" w:rsidRPr="0032536B">
        <w:rPr>
          <w:sz w:val="24"/>
        </w:rPr>
        <w:t>o Fleming’s</w:t>
      </w:r>
      <w:r w:rsidRPr="0032536B">
        <w:rPr>
          <w:sz w:val="24"/>
        </w:rPr>
        <w:t xml:space="preserve"> work the Dartmoor Reaves</w:t>
      </w:r>
      <w:r w:rsidR="00247D6E">
        <w:rPr>
          <w:sz w:val="24"/>
        </w:rPr>
        <w:t xml:space="preserve"> were thought to date to</w:t>
      </w:r>
      <w:r w:rsidRPr="0032536B">
        <w:rPr>
          <w:sz w:val="24"/>
        </w:rPr>
        <w:t xml:space="preserve"> the </w:t>
      </w:r>
      <w:r w:rsidR="004506C9">
        <w:rPr>
          <w:sz w:val="24"/>
        </w:rPr>
        <w:t>M</w:t>
      </w:r>
      <w:r w:rsidR="00AB730D">
        <w:rPr>
          <w:sz w:val="24"/>
        </w:rPr>
        <w:t>edieval</w:t>
      </w:r>
      <w:r w:rsidR="004506C9">
        <w:rPr>
          <w:sz w:val="24"/>
        </w:rPr>
        <w:t xml:space="preserve"> P</w:t>
      </w:r>
      <w:r w:rsidRPr="0032536B">
        <w:rPr>
          <w:sz w:val="24"/>
        </w:rPr>
        <w:t>eriod but Fleming established that they d</w:t>
      </w:r>
      <w:r w:rsidR="00AB730D">
        <w:rPr>
          <w:sz w:val="24"/>
        </w:rPr>
        <w:t>ate to the Bronze Age. Fleming a</w:t>
      </w:r>
      <w:r w:rsidRPr="0032536B">
        <w:rPr>
          <w:sz w:val="24"/>
        </w:rPr>
        <w:t xml:space="preserve">rgued that the huge </w:t>
      </w:r>
      <w:r w:rsidRPr="0032536B">
        <w:rPr>
          <w:sz w:val="24"/>
        </w:rPr>
        <w:lastRenderedPageBreak/>
        <w:t xml:space="preserve">scale and apparent continuity and adherence to the </w:t>
      </w:r>
      <w:r w:rsidRPr="00403030">
        <w:rPr>
          <w:sz w:val="24"/>
        </w:rPr>
        <w:t>“terminal reaves” showed some kind of social shift and mass reorganisation of the landscape</w:t>
      </w:r>
      <w:r w:rsidR="00DF2C88" w:rsidRPr="00403030">
        <w:rPr>
          <w:sz w:val="24"/>
        </w:rPr>
        <w:t xml:space="preserve"> possibly in a relatively short</w:t>
      </w:r>
      <w:r w:rsidR="00DF2C88" w:rsidRPr="0032536B">
        <w:rPr>
          <w:sz w:val="24"/>
        </w:rPr>
        <w:t xml:space="preserve"> period of time</w:t>
      </w:r>
      <w:r w:rsidRPr="0032536B">
        <w:rPr>
          <w:sz w:val="24"/>
        </w:rPr>
        <w:t>.</w:t>
      </w:r>
      <w:r w:rsidR="00203658" w:rsidRPr="0032536B">
        <w:rPr>
          <w:sz w:val="24"/>
        </w:rPr>
        <w:t xml:space="preserve"> </w:t>
      </w:r>
      <w:r w:rsidRPr="0032536B">
        <w:rPr>
          <w:sz w:val="24"/>
        </w:rPr>
        <w:t xml:space="preserve">This is a complete contrast to curvilinear systems </w:t>
      </w:r>
      <w:r w:rsidR="00DF2C88" w:rsidRPr="0032536B">
        <w:rPr>
          <w:sz w:val="24"/>
        </w:rPr>
        <w:t>which seem to grow over time as more ground i</w:t>
      </w:r>
      <w:r w:rsidR="00247D6E">
        <w:rPr>
          <w:sz w:val="24"/>
        </w:rPr>
        <w:t>s cleared and don’t adhere</w:t>
      </w:r>
      <w:r w:rsidR="00AB730D">
        <w:rPr>
          <w:sz w:val="24"/>
        </w:rPr>
        <w:t xml:space="preserve"> to any</w:t>
      </w:r>
      <w:r w:rsidR="00DF2C88" w:rsidRPr="0032536B">
        <w:rPr>
          <w:sz w:val="24"/>
        </w:rPr>
        <w:t xml:space="preserve"> predefined plan</w:t>
      </w:r>
      <w:r w:rsidR="00454965" w:rsidRPr="0032536B">
        <w:rPr>
          <w:sz w:val="24"/>
        </w:rPr>
        <w:t xml:space="preserve"> as supported through the morphology of curvilinear boundaries (Johnston,</w:t>
      </w:r>
      <w:r w:rsidR="00533B31" w:rsidRPr="0032536B">
        <w:rPr>
          <w:sz w:val="24"/>
        </w:rPr>
        <w:t xml:space="preserve"> 2008, 15)</w:t>
      </w:r>
      <w:r w:rsidR="00C447D5" w:rsidRPr="0032536B">
        <w:rPr>
          <w:sz w:val="24"/>
        </w:rPr>
        <w:t>. Johnston (2005</w:t>
      </w:r>
      <w:r w:rsidR="00AB730D">
        <w:rPr>
          <w:sz w:val="24"/>
        </w:rPr>
        <w:t>) opposes Fleming’s suggested interpretation of</w:t>
      </w:r>
      <w:r w:rsidR="00DF2C88" w:rsidRPr="0032536B">
        <w:rPr>
          <w:sz w:val="24"/>
        </w:rPr>
        <w:t xml:space="preserve"> mass reorganisation and instead argues that the Reaves represent </w:t>
      </w:r>
      <w:r w:rsidR="00533B31" w:rsidRPr="0032536B">
        <w:rPr>
          <w:sz w:val="24"/>
        </w:rPr>
        <w:t>the “formalisation” of existing social or economic boundaries in stone. He argues for continuity rather than drastic change although he does accept that even</w:t>
      </w:r>
      <w:r w:rsidR="00AB730D">
        <w:rPr>
          <w:sz w:val="24"/>
        </w:rPr>
        <w:t xml:space="preserve"> if</w:t>
      </w:r>
      <w:r w:rsidR="00533B31" w:rsidRPr="0032536B">
        <w:rPr>
          <w:sz w:val="24"/>
        </w:rPr>
        <w:t xml:space="preserve"> that is the case ther</w:t>
      </w:r>
      <w:r w:rsidR="00AB730D">
        <w:rPr>
          <w:sz w:val="24"/>
        </w:rPr>
        <w:t>e must have been some shift in</w:t>
      </w:r>
      <w:r w:rsidR="00AC6E86" w:rsidRPr="0032536B">
        <w:rPr>
          <w:sz w:val="24"/>
        </w:rPr>
        <w:t xml:space="preserve"> Bronze A</w:t>
      </w:r>
      <w:r w:rsidR="00533B31" w:rsidRPr="0032536B">
        <w:rPr>
          <w:sz w:val="24"/>
        </w:rPr>
        <w:t>ge society to require those boundaries</w:t>
      </w:r>
      <w:r w:rsidR="00AC6E86" w:rsidRPr="0032536B">
        <w:rPr>
          <w:sz w:val="24"/>
        </w:rPr>
        <w:t xml:space="preserve"> to be defined physically</w:t>
      </w:r>
      <w:r w:rsidR="00533B31" w:rsidRPr="0032536B">
        <w:rPr>
          <w:sz w:val="24"/>
        </w:rPr>
        <w:t>.</w:t>
      </w:r>
      <w:r w:rsidR="00203658" w:rsidRPr="0032536B">
        <w:rPr>
          <w:sz w:val="24"/>
        </w:rPr>
        <w:t xml:space="preserve"> </w:t>
      </w:r>
      <w:r w:rsidR="00C447D5" w:rsidRPr="0032536B">
        <w:rPr>
          <w:sz w:val="24"/>
        </w:rPr>
        <w:t>His argument is</w:t>
      </w:r>
      <w:r w:rsidR="00203658" w:rsidRPr="0032536B">
        <w:rPr>
          <w:sz w:val="24"/>
        </w:rPr>
        <w:t xml:space="preserve"> supported by the</w:t>
      </w:r>
      <w:r w:rsidR="009D024D">
        <w:rPr>
          <w:sz w:val="24"/>
        </w:rPr>
        <w:t xml:space="preserve"> findings of hoof prints when </w:t>
      </w:r>
      <w:proofErr w:type="gramStart"/>
      <w:r w:rsidR="009D024D">
        <w:rPr>
          <w:sz w:val="24"/>
        </w:rPr>
        <w:t xml:space="preserve">a </w:t>
      </w:r>
      <w:r w:rsidR="00203658" w:rsidRPr="0032536B">
        <w:rPr>
          <w:sz w:val="24"/>
        </w:rPr>
        <w:t>reave</w:t>
      </w:r>
      <w:proofErr w:type="gramEnd"/>
      <w:r w:rsidR="00203658" w:rsidRPr="0032536B">
        <w:rPr>
          <w:sz w:val="24"/>
        </w:rPr>
        <w:t xml:space="preserve"> was excavated</w:t>
      </w:r>
      <w:r w:rsidR="00C447D5" w:rsidRPr="0032536B">
        <w:rPr>
          <w:sz w:val="24"/>
        </w:rPr>
        <w:t>, leading to the interpretation that there was a track-way that predated the reave, which was then formalised by the reave system</w:t>
      </w:r>
      <w:r w:rsidR="00203658" w:rsidRPr="0032536B">
        <w:rPr>
          <w:sz w:val="24"/>
        </w:rPr>
        <w:t xml:space="preserve"> (Johnston 2005 4-6)</w:t>
      </w:r>
      <w:r w:rsidR="00C447D5" w:rsidRPr="0032536B">
        <w:rPr>
          <w:sz w:val="24"/>
        </w:rPr>
        <w:t>.</w:t>
      </w:r>
      <w:r w:rsidR="00533B31" w:rsidRPr="0032536B">
        <w:rPr>
          <w:sz w:val="24"/>
        </w:rPr>
        <w:t xml:space="preserve"> </w:t>
      </w:r>
      <w:r w:rsidR="005C20F8" w:rsidRPr="0032536B">
        <w:rPr>
          <w:sz w:val="24"/>
        </w:rPr>
        <w:t xml:space="preserve"> Bradley (1980) emphasises the economic importance of the large enclosures for crop production for the wider community, which is opposite to Johnston’s (2005) which is focus</w:t>
      </w:r>
      <w:r w:rsidR="00AB730D">
        <w:rPr>
          <w:sz w:val="24"/>
        </w:rPr>
        <w:t>ed mainly on the social aspects.</w:t>
      </w:r>
    </w:p>
    <w:p w:rsidR="00F6099B" w:rsidRDefault="00F6099B" w:rsidP="00F6099B">
      <w:pPr>
        <w:spacing w:line="360" w:lineRule="auto"/>
        <w:jc w:val="center"/>
        <w:rPr>
          <w:sz w:val="24"/>
        </w:rPr>
      </w:pPr>
      <w:r>
        <w:rPr>
          <w:noProof/>
          <w:sz w:val="24"/>
          <w:lang w:eastAsia="en-GB"/>
        </w:rPr>
        <w:drawing>
          <wp:inline distT="0" distB="0" distL="0" distR="0" wp14:anchorId="6D872F9D" wp14:editId="763A8029">
            <wp:extent cx="4129978" cy="3693226"/>
            <wp:effectExtent l="0" t="0" r="4445" b="254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 MDD and CF.jpg"/>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4128659" cy="3692047"/>
                    </a:xfrm>
                    <a:prstGeom prst="rect">
                      <a:avLst/>
                    </a:prstGeom>
                    <a:ln>
                      <a:noFill/>
                    </a:ln>
                    <a:extLst>
                      <a:ext uri="{53640926-AAD7-44D8-BBD7-CCE9431645EC}">
                        <a14:shadowObscured xmlns:a14="http://schemas.microsoft.com/office/drawing/2010/main"/>
                      </a:ext>
                    </a:extLst>
                  </pic:spPr>
                </pic:pic>
              </a:graphicData>
            </a:graphic>
          </wp:inline>
        </w:drawing>
      </w:r>
    </w:p>
    <w:p w:rsidR="004506C9" w:rsidRDefault="00F6099B" w:rsidP="00FC62A9">
      <w:pPr>
        <w:pStyle w:val="Caption"/>
        <w:spacing w:line="360" w:lineRule="auto"/>
        <w:jc w:val="center"/>
      </w:pPr>
      <w:r>
        <w:t xml:space="preserve">Figure </w:t>
      </w:r>
      <w:fldSimple w:instr=" SEQ Figure \* ARABIC ">
        <w:r w:rsidR="00D42D39">
          <w:rPr>
            <w:noProof/>
          </w:rPr>
          <w:t>6</w:t>
        </w:r>
      </w:fldSimple>
      <w:r>
        <w:t xml:space="preserve">: distribution map showing Cwm </w:t>
      </w:r>
      <w:proofErr w:type="gramStart"/>
      <w:r>
        <w:t>Ffrydlas  and</w:t>
      </w:r>
      <w:proofErr w:type="gramEnd"/>
      <w:r>
        <w:t xml:space="preserve"> Mynydd Du</w:t>
      </w:r>
    </w:p>
    <w:p w:rsidR="005C7872" w:rsidRPr="00FC62A9" w:rsidRDefault="005C7872" w:rsidP="00F6099B">
      <w:pPr>
        <w:pStyle w:val="Caption"/>
        <w:spacing w:line="360" w:lineRule="auto"/>
        <w:rPr>
          <w:color w:val="auto"/>
          <w:sz w:val="26"/>
        </w:rPr>
      </w:pPr>
      <w:r w:rsidRPr="00FC62A9">
        <w:rPr>
          <w:color w:val="auto"/>
          <w:sz w:val="28"/>
        </w:rPr>
        <w:lastRenderedPageBreak/>
        <w:t xml:space="preserve">Cwm Ffrydlas </w:t>
      </w:r>
    </w:p>
    <w:p w:rsidR="00870B7D" w:rsidRDefault="00870B7D" w:rsidP="00CA0807">
      <w:pPr>
        <w:keepNext/>
        <w:spacing w:line="360" w:lineRule="auto"/>
        <w:jc w:val="center"/>
      </w:pPr>
      <w:r>
        <w:rPr>
          <w:b/>
          <w:noProof/>
          <w:sz w:val="26"/>
          <w:lang w:eastAsia="en-GB"/>
        </w:rPr>
        <w:drawing>
          <wp:inline distT="0" distB="0" distL="0" distR="0" wp14:anchorId="76C1D7F1" wp14:editId="05861D8F">
            <wp:extent cx="3230088" cy="4370987"/>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mffrydlas RCAHMW plan 001.jpg"/>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230556" cy="4371620"/>
                    </a:xfrm>
                    <a:prstGeom prst="rect">
                      <a:avLst/>
                    </a:prstGeom>
                    <a:ln>
                      <a:noFill/>
                    </a:ln>
                    <a:extLst>
                      <a:ext uri="{53640926-AAD7-44D8-BBD7-CCE9431645EC}">
                        <a14:shadowObscured xmlns:a14="http://schemas.microsoft.com/office/drawing/2010/main"/>
                      </a:ext>
                    </a:extLst>
                  </pic:spPr>
                </pic:pic>
              </a:graphicData>
            </a:graphic>
          </wp:inline>
        </w:drawing>
      </w:r>
    </w:p>
    <w:p w:rsidR="00870B7D" w:rsidRPr="00870B7D" w:rsidRDefault="00870B7D" w:rsidP="00CA0807">
      <w:pPr>
        <w:pStyle w:val="Caption"/>
        <w:spacing w:line="360" w:lineRule="auto"/>
        <w:jc w:val="center"/>
        <w:rPr>
          <w:b w:val="0"/>
          <w:sz w:val="26"/>
          <w:highlight w:val="cyan"/>
        </w:rPr>
      </w:pPr>
      <w:r>
        <w:t xml:space="preserve">Figure </w:t>
      </w:r>
      <w:fldSimple w:instr=" SEQ Figure \* ARABIC ">
        <w:r w:rsidR="00D42D39">
          <w:rPr>
            <w:noProof/>
          </w:rPr>
          <w:t>7</w:t>
        </w:r>
      </w:fldSimple>
      <w:r>
        <w:t>: Cwm Ffrydlas site plan (RCAHMW 1956 145)</w:t>
      </w:r>
    </w:p>
    <w:p w:rsidR="00870B7D" w:rsidRDefault="00870B7D" w:rsidP="00CA0807">
      <w:pPr>
        <w:spacing w:line="360" w:lineRule="auto"/>
        <w:rPr>
          <w:sz w:val="24"/>
        </w:rPr>
      </w:pPr>
    </w:p>
    <w:p w:rsidR="00870B7D" w:rsidRPr="00F6099B" w:rsidRDefault="00101471" w:rsidP="00CA0807">
      <w:pPr>
        <w:spacing w:line="360" w:lineRule="auto"/>
        <w:rPr>
          <w:sz w:val="24"/>
        </w:rPr>
      </w:pPr>
      <w:r w:rsidRPr="0032536B">
        <w:rPr>
          <w:sz w:val="24"/>
        </w:rPr>
        <w:t>Cwm Ffrydlas is</w:t>
      </w:r>
      <w:r w:rsidR="00927C31">
        <w:rPr>
          <w:sz w:val="24"/>
        </w:rPr>
        <w:t xml:space="preserve"> a curvilinear upland field system</w:t>
      </w:r>
      <w:r w:rsidR="00AB730D">
        <w:rPr>
          <w:sz w:val="24"/>
        </w:rPr>
        <w:t xml:space="preserve"> situated to the n</w:t>
      </w:r>
      <w:r w:rsidRPr="0032536B">
        <w:rPr>
          <w:sz w:val="24"/>
        </w:rPr>
        <w:t xml:space="preserve">orth east of Bethesda, </w:t>
      </w:r>
      <w:proofErr w:type="spellStart"/>
      <w:r w:rsidRPr="0032536B">
        <w:rPr>
          <w:sz w:val="24"/>
        </w:rPr>
        <w:t>Gwynydd</w:t>
      </w:r>
      <w:proofErr w:type="spellEnd"/>
      <w:r w:rsidRPr="0032536B">
        <w:rPr>
          <w:sz w:val="24"/>
        </w:rPr>
        <w:t xml:space="preserve"> </w:t>
      </w:r>
      <w:r w:rsidR="009029FC" w:rsidRPr="0032536B">
        <w:rPr>
          <w:sz w:val="24"/>
        </w:rPr>
        <w:t>on th</w:t>
      </w:r>
      <w:r w:rsidR="00440407">
        <w:rPr>
          <w:sz w:val="24"/>
        </w:rPr>
        <w:t xml:space="preserve">e edge of the </w:t>
      </w:r>
      <w:proofErr w:type="spellStart"/>
      <w:r w:rsidR="00440407">
        <w:rPr>
          <w:sz w:val="24"/>
        </w:rPr>
        <w:t>Carneddi</w:t>
      </w:r>
      <w:proofErr w:type="spellEnd"/>
      <w:r w:rsidR="00440407">
        <w:rPr>
          <w:sz w:val="24"/>
        </w:rPr>
        <w:t xml:space="preserve"> on  the s</w:t>
      </w:r>
      <w:r w:rsidR="009029FC" w:rsidRPr="0032536B">
        <w:rPr>
          <w:sz w:val="24"/>
        </w:rPr>
        <w:t xml:space="preserve">outh side of </w:t>
      </w:r>
      <w:proofErr w:type="spellStart"/>
      <w:r w:rsidR="009029FC" w:rsidRPr="0032536B">
        <w:rPr>
          <w:sz w:val="24"/>
        </w:rPr>
        <w:t>Llefn</w:t>
      </w:r>
      <w:proofErr w:type="spellEnd"/>
      <w:r w:rsidR="009029FC" w:rsidRPr="0032536B">
        <w:rPr>
          <w:sz w:val="24"/>
        </w:rPr>
        <w:t xml:space="preserve"> at </w:t>
      </w:r>
      <w:r w:rsidR="009029FC" w:rsidRPr="00870B7D">
        <w:rPr>
          <w:sz w:val="24"/>
        </w:rPr>
        <w:t>around 400</w:t>
      </w:r>
      <w:r w:rsidR="002C187A" w:rsidRPr="00870B7D">
        <w:rPr>
          <w:sz w:val="24"/>
        </w:rPr>
        <w:t>m</w:t>
      </w:r>
      <w:r w:rsidR="009029FC" w:rsidRPr="00870B7D">
        <w:rPr>
          <w:sz w:val="24"/>
        </w:rPr>
        <w:t xml:space="preserve"> OD</w:t>
      </w:r>
      <w:r w:rsidR="002C187A" w:rsidRPr="0032536B">
        <w:rPr>
          <w:sz w:val="24"/>
        </w:rPr>
        <w:t xml:space="preserve"> (SH64376841)</w:t>
      </w:r>
      <w:r w:rsidR="00440407">
        <w:rPr>
          <w:sz w:val="24"/>
        </w:rPr>
        <w:t xml:space="preserve"> (F</w:t>
      </w:r>
      <w:r w:rsidR="008459BC">
        <w:rPr>
          <w:sz w:val="24"/>
        </w:rPr>
        <w:t>igure 1 &amp; 6)</w:t>
      </w:r>
      <w:r w:rsidR="005A7B21" w:rsidRPr="0032536B">
        <w:rPr>
          <w:sz w:val="24"/>
        </w:rPr>
        <w:t xml:space="preserve">. Cwm </w:t>
      </w:r>
      <w:r w:rsidR="00FC7D3D">
        <w:rPr>
          <w:sz w:val="24"/>
        </w:rPr>
        <w:t>Ffrydlas was first recorded</w:t>
      </w:r>
      <w:r w:rsidR="005A7B21" w:rsidRPr="0032536B">
        <w:rPr>
          <w:sz w:val="24"/>
        </w:rPr>
        <w:t xml:space="preserve"> in the 1950’s</w:t>
      </w:r>
      <w:r w:rsidR="00FC7D3D">
        <w:rPr>
          <w:sz w:val="24"/>
        </w:rPr>
        <w:t xml:space="preserve"> by Griffiths (1951, 45-47) who created the site plan and a description of the site.  The</w:t>
      </w:r>
      <w:r w:rsidR="005A7B21" w:rsidRPr="0032536B">
        <w:rPr>
          <w:sz w:val="24"/>
        </w:rPr>
        <w:t xml:space="preserve"> site plan was</w:t>
      </w:r>
      <w:r w:rsidR="00FC7D3D">
        <w:rPr>
          <w:sz w:val="24"/>
        </w:rPr>
        <w:t xml:space="preserve"> also published in </w:t>
      </w:r>
      <w:r w:rsidR="008758EB">
        <w:rPr>
          <w:sz w:val="24"/>
        </w:rPr>
        <w:t>in the</w:t>
      </w:r>
      <w:r w:rsidR="00FC7D3D">
        <w:rPr>
          <w:sz w:val="24"/>
        </w:rPr>
        <w:t xml:space="preserve"> Royal Commission on the Ancient and Historic Monuments of Wales</w:t>
      </w:r>
      <w:r w:rsidR="008758EB">
        <w:rPr>
          <w:sz w:val="24"/>
        </w:rPr>
        <w:t xml:space="preserve"> I</w:t>
      </w:r>
      <w:r w:rsidR="005A7B21" w:rsidRPr="0032536B">
        <w:rPr>
          <w:sz w:val="24"/>
        </w:rPr>
        <w:t xml:space="preserve">nventory of Caernarfonshire volume </w:t>
      </w:r>
      <w:r w:rsidR="005177DC" w:rsidRPr="0032536B">
        <w:rPr>
          <w:sz w:val="24"/>
        </w:rPr>
        <w:t>1</w:t>
      </w:r>
      <w:r w:rsidR="00870B7D">
        <w:rPr>
          <w:sz w:val="24"/>
        </w:rPr>
        <w:t xml:space="preserve"> (1956, 145</w:t>
      </w:r>
      <w:r w:rsidR="00927C31">
        <w:rPr>
          <w:sz w:val="24"/>
        </w:rPr>
        <w:t xml:space="preserve"> shown </w:t>
      </w:r>
      <w:r w:rsidR="00870B7D">
        <w:rPr>
          <w:sz w:val="24"/>
        </w:rPr>
        <w:t>Figure 6</w:t>
      </w:r>
      <w:r w:rsidR="005A7B21" w:rsidRPr="0032536B">
        <w:rPr>
          <w:sz w:val="24"/>
        </w:rPr>
        <w:t xml:space="preserve">). </w:t>
      </w:r>
      <w:r w:rsidR="00F51945" w:rsidRPr="0032536B">
        <w:rPr>
          <w:sz w:val="24"/>
        </w:rPr>
        <w:t>It is worth noting that on the original RC plan the north arrow is actually poin</w:t>
      </w:r>
      <w:r w:rsidR="00440407">
        <w:rPr>
          <w:sz w:val="24"/>
        </w:rPr>
        <w:t>ting to the s</w:t>
      </w:r>
      <w:r w:rsidR="00F51945" w:rsidRPr="0032536B">
        <w:rPr>
          <w:sz w:val="24"/>
        </w:rPr>
        <w:t xml:space="preserve">outh. </w:t>
      </w:r>
      <w:r w:rsidR="005A7B21" w:rsidRPr="0032536B">
        <w:rPr>
          <w:sz w:val="24"/>
        </w:rPr>
        <w:t xml:space="preserve">The RCAHMW’s work was the only work </w:t>
      </w:r>
      <w:r w:rsidR="008758EB">
        <w:rPr>
          <w:sz w:val="24"/>
        </w:rPr>
        <w:t>to have been undertaken</w:t>
      </w:r>
      <w:r w:rsidR="005A7B21" w:rsidRPr="0032536B">
        <w:rPr>
          <w:sz w:val="24"/>
        </w:rPr>
        <w:t xml:space="preserve"> at Cwm Ffrydlas until a survey by Johnston (2008</w:t>
      </w:r>
      <w:r w:rsidR="00F51945" w:rsidRPr="0032536B">
        <w:rPr>
          <w:sz w:val="24"/>
        </w:rPr>
        <w:t>, 115</w:t>
      </w:r>
      <w:r w:rsidR="005A7B21" w:rsidRPr="0032536B">
        <w:rPr>
          <w:sz w:val="24"/>
        </w:rPr>
        <w:t>) which provided detailed annotations of the RCAHMW’s plan. Also featured in Johnston’s article was a proposed morphology for the site</w:t>
      </w:r>
      <w:r w:rsidR="008758EB">
        <w:rPr>
          <w:sz w:val="24"/>
        </w:rPr>
        <w:t xml:space="preserve"> </w:t>
      </w:r>
      <w:r w:rsidR="00F51945" w:rsidRPr="0032536B">
        <w:rPr>
          <w:sz w:val="24"/>
        </w:rPr>
        <w:t>(2008, 117)</w:t>
      </w:r>
      <w:r w:rsidR="005A7B21" w:rsidRPr="0032536B">
        <w:rPr>
          <w:sz w:val="24"/>
        </w:rPr>
        <w:t xml:space="preserve">, which he </w:t>
      </w:r>
      <w:r w:rsidR="005A7B21" w:rsidRPr="0032536B">
        <w:rPr>
          <w:sz w:val="24"/>
        </w:rPr>
        <w:lastRenderedPageBreak/>
        <w:t>drew from the nature of boundary construction and how they r</w:t>
      </w:r>
      <w:r w:rsidR="00870B7D">
        <w:rPr>
          <w:sz w:val="24"/>
        </w:rPr>
        <w:t>elate to other boundaries where they</w:t>
      </w:r>
      <w:r w:rsidR="005A7B21" w:rsidRPr="0032536B">
        <w:rPr>
          <w:sz w:val="24"/>
        </w:rPr>
        <w:t xml:space="preserve"> </w:t>
      </w:r>
      <w:r w:rsidR="008459BC" w:rsidRPr="00870B7D">
        <w:rPr>
          <w:sz w:val="24"/>
        </w:rPr>
        <w:t>intersect</w:t>
      </w:r>
      <w:r w:rsidR="005A7B21" w:rsidRPr="00870B7D">
        <w:rPr>
          <w:sz w:val="24"/>
        </w:rPr>
        <w:t>.</w:t>
      </w:r>
      <w:r w:rsidR="00E70DCF" w:rsidRPr="00870B7D">
        <w:rPr>
          <w:sz w:val="24"/>
        </w:rPr>
        <w:t xml:space="preserve"> There</w:t>
      </w:r>
      <w:r w:rsidR="00E70DCF" w:rsidRPr="0032536B">
        <w:rPr>
          <w:sz w:val="24"/>
        </w:rPr>
        <w:t xml:space="preserve"> have been no excavations or any absolute dates produced from the site.</w:t>
      </w:r>
    </w:p>
    <w:p w:rsidR="005C7872" w:rsidRPr="00FC62A9" w:rsidRDefault="005C7872" w:rsidP="00F6099B">
      <w:pPr>
        <w:spacing w:line="360" w:lineRule="auto"/>
        <w:rPr>
          <w:b/>
          <w:sz w:val="28"/>
        </w:rPr>
      </w:pPr>
      <w:r w:rsidRPr="00FC62A9">
        <w:rPr>
          <w:b/>
          <w:sz w:val="28"/>
        </w:rPr>
        <w:t>Mynydd Du</w:t>
      </w:r>
    </w:p>
    <w:p w:rsidR="00870B7D" w:rsidRDefault="00870B7D" w:rsidP="00CA0807">
      <w:pPr>
        <w:keepNext/>
        <w:spacing w:line="360" w:lineRule="auto"/>
        <w:jc w:val="center"/>
      </w:pPr>
      <w:r>
        <w:rPr>
          <w:b/>
          <w:noProof/>
          <w:sz w:val="26"/>
          <w:lang w:eastAsia="en-GB"/>
        </w:rPr>
        <w:drawing>
          <wp:inline distT="0" distB="0" distL="0" distR="0" wp14:anchorId="0528A4BC" wp14:editId="0344731A">
            <wp:extent cx="2660073" cy="3551264"/>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nyddDu RCAHMW plan 001.jpg"/>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2659075" cy="3549931"/>
                    </a:xfrm>
                    <a:prstGeom prst="rect">
                      <a:avLst/>
                    </a:prstGeom>
                    <a:ln>
                      <a:noFill/>
                    </a:ln>
                    <a:extLst>
                      <a:ext uri="{53640926-AAD7-44D8-BBD7-CCE9431645EC}">
                        <a14:shadowObscured xmlns:a14="http://schemas.microsoft.com/office/drawing/2010/main"/>
                      </a:ext>
                    </a:extLst>
                  </pic:spPr>
                </pic:pic>
              </a:graphicData>
            </a:graphic>
          </wp:inline>
        </w:drawing>
      </w:r>
    </w:p>
    <w:p w:rsidR="00870B7D" w:rsidRPr="0032536B" w:rsidRDefault="00870B7D" w:rsidP="00CA0807">
      <w:pPr>
        <w:pStyle w:val="Caption"/>
        <w:spacing w:line="360" w:lineRule="auto"/>
        <w:jc w:val="center"/>
        <w:rPr>
          <w:b w:val="0"/>
          <w:sz w:val="26"/>
        </w:rPr>
      </w:pPr>
      <w:r>
        <w:t xml:space="preserve">Figure </w:t>
      </w:r>
      <w:fldSimple w:instr=" SEQ Figure \* ARABIC ">
        <w:r w:rsidR="00D42D39">
          <w:rPr>
            <w:noProof/>
          </w:rPr>
          <w:t>8</w:t>
        </w:r>
      </w:fldSimple>
      <w:r>
        <w:t>: Mynydd Du site plan (RCAHMW 1956 140)</w:t>
      </w:r>
    </w:p>
    <w:p w:rsidR="00E70DCF" w:rsidRPr="0032536B" w:rsidRDefault="002C187A" w:rsidP="00CA0807">
      <w:pPr>
        <w:spacing w:line="360" w:lineRule="auto"/>
        <w:rPr>
          <w:sz w:val="24"/>
        </w:rPr>
      </w:pPr>
      <w:r w:rsidRPr="0032536B">
        <w:rPr>
          <w:sz w:val="24"/>
        </w:rPr>
        <w:t>The field system o</w:t>
      </w:r>
      <w:r w:rsidR="00440407">
        <w:rPr>
          <w:sz w:val="24"/>
        </w:rPr>
        <w:t>f Myn</w:t>
      </w:r>
      <w:r w:rsidR="004506C9">
        <w:rPr>
          <w:sz w:val="24"/>
        </w:rPr>
        <w:t>ydd Du is situated to the south</w:t>
      </w:r>
      <w:r w:rsidR="00440407">
        <w:rPr>
          <w:sz w:val="24"/>
        </w:rPr>
        <w:t>e</w:t>
      </w:r>
      <w:r w:rsidRPr="0032536B">
        <w:rPr>
          <w:sz w:val="24"/>
        </w:rPr>
        <w:t xml:space="preserve">ast of Bethesda, </w:t>
      </w:r>
      <w:proofErr w:type="spellStart"/>
      <w:r w:rsidRPr="0032536B">
        <w:rPr>
          <w:sz w:val="24"/>
        </w:rPr>
        <w:t>Gwynydd</w:t>
      </w:r>
      <w:proofErr w:type="spellEnd"/>
      <w:r w:rsidRPr="0032536B">
        <w:rPr>
          <w:sz w:val="24"/>
        </w:rPr>
        <w:t xml:space="preserve"> on a hill of the same name just </w:t>
      </w:r>
      <w:r w:rsidRPr="00870B7D">
        <w:rPr>
          <w:sz w:val="24"/>
        </w:rPr>
        <w:t xml:space="preserve">above </w:t>
      </w:r>
      <w:r w:rsidR="00204CAA" w:rsidRPr="00870B7D">
        <w:rPr>
          <w:sz w:val="24"/>
        </w:rPr>
        <w:t>42</w:t>
      </w:r>
      <w:r w:rsidRPr="00870B7D">
        <w:rPr>
          <w:sz w:val="24"/>
        </w:rPr>
        <w:t>0m</w:t>
      </w:r>
      <w:r w:rsidRPr="0032536B">
        <w:rPr>
          <w:sz w:val="24"/>
        </w:rPr>
        <w:t xml:space="preserve"> OD (SH64926487)</w:t>
      </w:r>
      <w:r w:rsidR="00440407">
        <w:rPr>
          <w:sz w:val="24"/>
        </w:rPr>
        <w:t xml:space="preserve"> (F</w:t>
      </w:r>
      <w:r w:rsidR="008459BC">
        <w:rPr>
          <w:sz w:val="24"/>
        </w:rPr>
        <w:t>igure 1 &amp; 6)</w:t>
      </w:r>
      <w:r w:rsidRPr="0032536B">
        <w:rPr>
          <w:sz w:val="24"/>
        </w:rPr>
        <w:t>.</w:t>
      </w:r>
      <w:r w:rsidR="00F51945" w:rsidRPr="0032536B">
        <w:rPr>
          <w:sz w:val="24"/>
        </w:rPr>
        <w:t xml:space="preserve"> Similar to Cwm Ffrydlas the first work undertaken at Mynydd Du was by the RCAHMW in the 1950’s to create a site plan</w:t>
      </w:r>
      <w:r w:rsidR="00440407">
        <w:rPr>
          <w:sz w:val="24"/>
        </w:rPr>
        <w:t xml:space="preserve"> (F</w:t>
      </w:r>
      <w:r w:rsidR="00870B7D">
        <w:rPr>
          <w:sz w:val="24"/>
        </w:rPr>
        <w:t>igure 7)</w:t>
      </w:r>
      <w:r w:rsidR="00F51945" w:rsidRPr="0032536B">
        <w:rPr>
          <w:sz w:val="24"/>
        </w:rPr>
        <w:t>. The plan of Mynydd Du can also be found in the</w:t>
      </w:r>
      <w:r w:rsidR="008758EB">
        <w:rPr>
          <w:sz w:val="24"/>
        </w:rPr>
        <w:t xml:space="preserve"> Inventory of</w:t>
      </w:r>
      <w:r w:rsidR="00F51945" w:rsidRPr="0032536B">
        <w:rPr>
          <w:sz w:val="24"/>
        </w:rPr>
        <w:t xml:space="preserve"> Caernarfonshire volume </w:t>
      </w:r>
      <w:r w:rsidR="005177DC" w:rsidRPr="0032536B">
        <w:rPr>
          <w:sz w:val="24"/>
        </w:rPr>
        <w:t>1</w:t>
      </w:r>
      <w:r w:rsidR="00F51945" w:rsidRPr="0032536B">
        <w:rPr>
          <w:sz w:val="24"/>
        </w:rPr>
        <w:t xml:space="preserve"> (1956, </w:t>
      </w:r>
      <w:r w:rsidR="00870B7D">
        <w:rPr>
          <w:sz w:val="24"/>
        </w:rPr>
        <w:t>140</w:t>
      </w:r>
      <w:r w:rsidR="00F51945" w:rsidRPr="0032536B">
        <w:rPr>
          <w:sz w:val="24"/>
        </w:rPr>
        <w:t>). Johnston’s (2008, 118) ar</w:t>
      </w:r>
      <w:r w:rsidR="008758EB">
        <w:rPr>
          <w:sz w:val="24"/>
        </w:rPr>
        <w:t xml:space="preserve">ticle also touches upon Mynydd </w:t>
      </w:r>
      <w:r w:rsidR="00F51945" w:rsidRPr="0032536B">
        <w:rPr>
          <w:sz w:val="24"/>
        </w:rPr>
        <w:t>Du, including an annotated plan of the site, which is much less in depth than the one produced</w:t>
      </w:r>
      <w:r w:rsidR="005177DC" w:rsidRPr="0032536B">
        <w:rPr>
          <w:sz w:val="24"/>
        </w:rPr>
        <w:t xml:space="preserve"> for Cwm Ffrydlas. No excavations have been held on Mynydd D</w:t>
      </w:r>
      <w:r w:rsidR="00204CAA">
        <w:rPr>
          <w:sz w:val="24"/>
        </w:rPr>
        <w:t>u and no absolute dates produced for</w:t>
      </w:r>
      <w:r w:rsidR="005177DC" w:rsidRPr="0032536B">
        <w:rPr>
          <w:sz w:val="24"/>
        </w:rPr>
        <w:t xml:space="preserve"> the site.</w:t>
      </w:r>
    </w:p>
    <w:p w:rsidR="00927C31" w:rsidRDefault="00870B7D" w:rsidP="00CA0807">
      <w:pPr>
        <w:spacing w:line="360" w:lineRule="auto"/>
        <w:rPr>
          <w:b/>
          <w:sz w:val="26"/>
        </w:rPr>
      </w:pPr>
      <w:r>
        <w:rPr>
          <w:b/>
          <w:sz w:val="26"/>
        </w:rPr>
        <w:br w:type="page"/>
      </w:r>
    </w:p>
    <w:p w:rsidR="00E615FD" w:rsidRPr="00FC62A9" w:rsidRDefault="00645A71" w:rsidP="00CA0807">
      <w:pPr>
        <w:spacing w:line="360" w:lineRule="auto"/>
        <w:jc w:val="center"/>
        <w:rPr>
          <w:b/>
          <w:sz w:val="30"/>
        </w:rPr>
      </w:pPr>
      <w:r w:rsidRPr="00FC62A9">
        <w:rPr>
          <w:b/>
          <w:sz w:val="30"/>
        </w:rPr>
        <w:lastRenderedPageBreak/>
        <w:t>Chapter 2:</w:t>
      </w:r>
      <w:r w:rsidR="00E615FD" w:rsidRPr="00FC62A9">
        <w:rPr>
          <w:b/>
          <w:sz w:val="30"/>
        </w:rPr>
        <w:t xml:space="preserve"> Fieldwork Methodology and Results</w:t>
      </w:r>
    </w:p>
    <w:p w:rsidR="00927C31" w:rsidRPr="00927C31" w:rsidRDefault="00927C31" w:rsidP="00CA0807">
      <w:pPr>
        <w:spacing w:line="360" w:lineRule="auto"/>
        <w:jc w:val="center"/>
        <w:rPr>
          <w:b/>
          <w:sz w:val="28"/>
        </w:rPr>
      </w:pPr>
    </w:p>
    <w:p w:rsidR="00E811AB" w:rsidRPr="00FC62A9" w:rsidRDefault="00E811AB" w:rsidP="00CA0807">
      <w:pPr>
        <w:spacing w:line="360" w:lineRule="auto"/>
        <w:jc w:val="center"/>
        <w:rPr>
          <w:b/>
          <w:sz w:val="28"/>
        </w:rPr>
      </w:pPr>
      <w:r w:rsidRPr="00FC62A9">
        <w:rPr>
          <w:b/>
          <w:sz w:val="28"/>
        </w:rPr>
        <w:t>Methodology</w:t>
      </w:r>
    </w:p>
    <w:p w:rsidR="009029FC" w:rsidRPr="0032536B" w:rsidRDefault="00590CA2" w:rsidP="00CA0807">
      <w:pPr>
        <w:spacing w:line="360" w:lineRule="auto"/>
        <w:rPr>
          <w:sz w:val="24"/>
        </w:rPr>
      </w:pPr>
      <w:r w:rsidRPr="0032536B">
        <w:rPr>
          <w:b/>
          <w:sz w:val="26"/>
        </w:rPr>
        <w:t>Site Plan</w:t>
      </w:r>
    </w:p>
    <w:p w:rsidR="008F4B64" w:rsidRPr="0032536B" w:rsidRDefault="003F00E9" w:rsidP="00CA0807">
      <w:pPr>
        <w:spacing w:line="360" w:lineRule="auto"/>
        <w:rPr>
          <w:sz w:val="24"/>
        </w:rPr>
      </w:pPr>
      <w:r w:rsidRPr="0032536B">
        <w:rPr>
          <w:sz w:val="24"/>
        </w:rPr>
        <w:t xml:space="preserve">The first aim of fieldwork undertaken </w:t>
      </w:r>
      <w:r w:rsidR="002F56C3">
        <w:rPr>
          <w:sz w:val="24"/>
        </w:rPr>
        <w:t>at Cwm Ffrydlas and Mynydd Du was</w:t>
      </w:r>
      <w:r w:rsidRPr="0032536B">
        <w:rPr>
          <w:sz w:val="24"/>
        </w:rPr>
        <w:t xml:space="preserve"> to create an accurate site plan of each site</w:t>
      </w:r>
      <w:r w:rsidR="004D69E2" w:rsidRPr="0032536B">
        <w:rPr>
          <w:sz w:val="24"/>
        </w:rPr>
        <w:t xml:space="preserve"> and a topographical map</w:t>
      </w:r>
      <w:r w:rsidR="00927C31">
        <w:rPr>
          <w:sz w:val="24"/>
        </w:rPr>
        <w:t>. This was</w:t>
      </w:r>
      <w:r w:rsidRPr="0032536B">
        <w:rPr>
          <w:sz w:val="24"/>
        </w:rPr>
        <w:t xml:space="preserve"> achieved using a Leica GPS Smart Pole</w:t>
      </w:r>
      <w:r w:rsidR="00E811AB" w:rsidRPr="0032536B">
        <w:rPr>
          <w:sz w:val="24"/>
        </w:rPr>
        <w:t xml:space="preserve"> to take GPS points along the banks and walls of the field systems. The Smart Pole </w:t>
      </w:r>
      <w:r w:rsidR="008F4B64" w:rsidRPr="0032536B">
        <w:rPr>
          <w:sz w:val="24"/>
        </w:rPr>
        <w:t xml:space="preserve">is accurate to within centimetres when properly connected to multiple satellites and </w:t>
      </w:r>
      <w:r w:rsidR="0033010B" w:rsidRPr="0032536B">
        <w:rPr>
          <w:sz w:val="24"/>
        </w:rPr>
        <w:t xml:space="preserve">a phone network. </w:t>
      </w:r>
      <w:r w:rsidR="002F56C3">
        <w:rPr>
          <w:sz w:val="24"/>
        </w:rPr>
        <w:t>Once the survey was</w:t>
      </w:r>
      <w:r w:rsidR="004D69E2" w:rsidRPr="0032536B">
        <w:rPr>
          <w:sz w:val="24"/>
        </w:rPr>
        <w:t xml:space="preserve"> complete the points c</w:t>
      </w:r>
      <w:r w:rsidR="002F56C3">
        <w:rPr>
          <w:sz w:val="24"/>
        </w:rPr>
        <w:t>reated by the Smart Pole were</w:t>
      </w:r>
      <w:r w:rsidR="004D69E2" w:rsidRPr="0032536B">
        <w:rPr>
          <w:sz w:val="24"/>
        </w:rPr>
        <w:t xml:space="preserve"> imported in to ArcGIS 10.2. </w:t>
      </w:r>
      <w:r w:rsidR="002F56C3">
        <w:rPr>
          <w:sz w:val="24"/>
        </w:rPr>
        <w:t>GIS allows the survey</w:t>
      </w:r>
      <w:r w:rsidR="004D69E2" w:rsidRPr="0032536B">
        <w:rPr>
          <w:sz w:val="24"/>
        </w:rPr>
        <w:t xml:space="preserve"> data to be layered</w:t>
      </w:r>
      <w:r w:rsidR="002F56C3">
        <w:rPr>
          <w:sz w:val="24"/>
        </w:rPr>
        <w:t xml:space="preserve"> up together along with </w:t>
      </w:r>
      <w:r w:rsidR="00E811AB" w:rsidRPr="0032536B">
        <w:rPr>
          <w:sz w:val="24"/>
        </w:rPr>
        <w:t>other</w:t>
      </w:r>
      <w:r w:rsidR="002F56C3">
        <w:rPr>
          <w:sz w:val="24"/>
        </w:rPr>
        <w:t xml:space="preserve"> data such as maps</w:t>
      </w:r>
      <w:r w:rsidR="00E811AB" w:rsidRPr="0032536B">
        <w:rPr>
          <w:sz w:val="24"/>
        </w:rPr>
        <w:t>.</w:t>
      </w:r>
    </w:p>
    <w:p w:rsidR="00590CA2" w:rsidRPr="0032536B" w:rsidRDefault="008758EB" w:rsidP="00CA0807">
      <w:pPr>
        <w:spacing w:line="360" w:lineRule="auto"/>
        <w:rPr>
          <w:b/>
          <w:sz w:val="26"/>
        </w:rPr>
      </w:pPr>
      <w:r>
        <w:rPr>
          <w:b/>
          <w:sz w:val="26"/>
        </w:rPr>
        <w:t>Magnetometer S</w:t>
      </w:r>
      <w:r w:rsidR="00590CA2" w:rsidRPr="0032536B">
        <w:rPr>
          <w:b/>
          <w:sz w:val="26"/>
        </w:rPr>
        <w:t>urvey</w:t>
      </w:r>
    </w:p>
    <w:p w:rsidR="00590CA2" w:rsidRPr="0032536B" w:rsidRDefault="0033010B" w:rsidP="00CA0807">
      <w:pPr>
        <w:tabs>
          <w:tab w:val="left" w:pos="7630"/>
        </w:tabs>
        <w:spacing w:line="360" w:lineRule="auto"/>
        <w:rPr>
          <w:sz w:val="24"/>
        </w:rPr>
      </w:pPr>
      <w:r w:rsidRPr="0032536B">
        <w:rPr>
          <w:sz w:val="24"/>
        </w:rPr>
        <w:t xml:space="preserve">The </w:t>
      </w:r>
      <w:r w:rsidR="004D69E2" w:rsidRPr="0032536B">
        <w:rPr>
          <w:sz w:val="24"/>
        </w:rPr>
        <w:t xml:space="preserve">magnetometer survey </w:t>
      </w:r>
      <w:r w:rsidR="002F56C3">
        <w:rPr>
          <w:sz w:val="24"/>
        </w:rPr>
        <w:t xml:space="preserve">was </w:t>
      </w:r>
      <w:r w:rsidRPr="0032536B">
        <w:rPr>
          <w:sz w:val="24"/>
        </w:rPr>
        <w:t>u</w:t>
      </w:r>
      <w:r w:rsidR="004506C9">
        <w:rPr>
          <w:sz w:val="24"/>
        </w:rPr>
        <w:t>ndertaken to provide insight in</w:t>
      </w:r>
      <w:r w:rsidRPr="0032536B">
        <w:rPr>
          <w:sz w:val="24"/>
        </w:rPr>
        <w:t xml:space="preserve">to </w:t>
      </w:r>
      <w:r w:rsidR="004D69E2" w:rsidRPr="0032536B">
        <w:rPr>
          <w:sz w:val="24"/>
        </w:rPr>
        <w:t xml:space="preserve">any potential magnetic anomalies on the sites such as possible hearths. </w:t>
      </w:r>
      <w:r w:rsidR="0073430D" w:rsidRPr="0032536B">
        <w:rPr>
          <w:sz w:val="24"/>
        </w:rPr>
        <w:t>As the department does not have access to the necessary equipment Ian Brooks of A</w:t>
      </w:r>
      <w:r w:rsidR="002F56C3">
        <w:rPr>
          <w:sz w:val="24"/>
        </w:rPr>
        <w:t xml:space="preserve">rchaeological Services Ltd </w:t>
      </w:r>
      <w:r w:rsidR="0073430D" w:rsidRPr="0032536B">
        <w:rPr>
          <w:sz w:val="24"/>
        </w:rPr>
        <w:t>provide</w:t>
      </w:r>
      <w:r w:rsidR="002F56C3">
        <w:rPr>
          <w:sz w:val="24"/>
        </w:rPr>
        <w:t>d</w:t>
      </w:r>
      <w:r w:rsidR="0073430D" w:rsidRPr="0032536B">
        <w:rPr>
          <w:sz w:val="24"/>
        </w:rPr>
        <w:t xml:space="preserve"> the equipment, training and interpretation of</w:t>
      </w:r>
      <w:r w:rsidR="002F56C3">
        <w:rPr>
          <w:sz w:val="24"/>
        </w:rPr>
        <w:t xml:space="preserve"> the data. The survey itself was</w:t>
      </w:r>
      <w:r w:rsidR="0073430D" w:rsidRPr="0032536B">
        <w:rPr>
          <w:sz w:val="24"/>
        </w:rPr>
        <w:t xml:space="preserve"> carried out using a </w:t>
      </w:r>
      <w:proofErr w:type="spellStart"/>
      <w:r w:rsidR="0073430D" w:rsidRPr="0032536B">
        <w:rPr>
          <w:sz w:val="24"/>
        </w:rPr>
        <w:t>Geoscan</w:t>
      </w:r>
      <w:proofErr w:type="spellEnd"/>
      <w:r w:rsidR="0073430D" w:rsidRPr="0032536B">
        <w:rPr>
          <w:sz w:val="24"/>
        </w:rPr>
        <w:t xml:space="preserve"> FM36 Fluxgate Gradiometer with readings being </w:t>
      </w:r>
      <w:r w:rsidR="008758EB">
        <w:rPr>
          <w:sz w:val="24"/>
        </w:rPr>
        <w:t>taken every 0.5 meters on a zig-</w:t>
      </w:r>
      <w:proofErr w:type="spellStart"/>
      <w:r w:rsidR="008758EB">
        <w:rPr>
          <w:sz w:val="24"/>
        </w:rPr>
        <w:t>z</w:t>
      </w:r>
      <w:r w:rsidR="0073430D" w:rsidRPr="0032536B">
        <w:rPr>
          <w:sz w:val="24"/>
        </w:rPr>
        <w:t>ag</w:t>
      </w:r>
      <w:proofErr w:type="spellEnd"/>
      <w:r w:rsidR="0073430D" w:rsidRPr="0032536B">
        <w:rPr>
          <w:sz w:val="24"/>
        </w:rPr>
        <w:t xml:space="preserve"> pattern with the machine set to a r</w:t>
      </w:r>
      <w:r w:rsidR="00BC3D45">
        <w:rPr>
          <w:sz w:val="24"/>
        </w:rPr>
        <w:t>esolution of 0.1nT.  A grid was</w:t>
      </w:r>
      <w:r w:rsidR="0073430D" w:rsidRPr="0032536B">
        <w:rPr>
          <w:sz w:val="24"/>
        </w:rPr>
        <w:t xml:space="preserve"> set out using rop</w:t>
      </w:r>
      <w:r w:rsidR="004506C9">
        <w:rPr>
          <w:sz w:val="24"/>
        </w:rPr>
        <w:t>es and pegs ensuring the pegs did</w:t>
      </w:r>
      <w:r w:rsidR="0073430D" w:rsidRPr="0032536B">
        <w:rPr>
          <w:sz w:val="24"/>
        </w:rPr>
        <w:t xml:space="preserve"> not penetrate more than 10cm in accordance with</w:t>
      </w:r>
      <w:r w:rsidR="004053AC">
        <w:rPr>
          <w:sz w:val="24"/>
        </w:rPr>
        <w:t xml:space="preserve"> CADW’s rules when working on </w:t>
      </w:r>
      <w:r w:rsidR="0073430D" w:rsidRPr="0032536B">
        <w:rPr>
          <w:sz w:val="24"/>
        </w:rPr>
        <w:t>Scheduled Ancient Monument</w:t>
      </w:r>
      <w:r w:rsidR="004053AC">
        <w:rPr>
          <w:sz w:val="24"/>
        </w:rPr>
        <w:t>s</w:t>
      </w:r>
      <w:r w:rsidR="002F56C3">
        <w:rPr>
          <w:sz w:val="24"/>
        </w:rPr>
        <w:t>. The data was</w:t>
      </w:r>
      <w:r w:rsidR="0073430D" w:rsidRPr="0032536B">
        <w:rPr>
          <w:sz w:val="24"/>
        </w:rPr>
        <w:t xml:space="preserve"> interpreted using </w:t>
      </w:r>
      <w:proofErr w:type="spellStart"/>
      <w:r w:rsidR="0073430D" w:rsidRPr="0032536B">
        <w:rPr>
          <w:sz w:val="24"/>
        </w:rPr>
        <w:t>Geoplot</w:t>
      </w:r>
      <w:proofErr w:type="spellEnd"/>
      <w:r w:rsidR="0073430D" w:rsidRPr="0032536B">
        <w:rPr>
          <w:sz w:val="24"/>
        </w:rPr>
        <w:t xml:space="preserve"> v.3.00v</w:t>
      </w:r>
      <w:r w:rsidR="002F56C3">
        <w:rPr>
          <w:sz w:val="24"/>
        </w:rPr>
        <w:t xml:space="preserve"> by Ian Brooks who also produced </w:t>
      </w:r>
      <w:r w:rsidR="006501B7" w:rsidRPr="0032536B">
        <w:rPr>
          <w:sz w:val="24"/>
        </w:rPr>
        <w:t xml:space="preserve"> grey scale plots, colour conto</w:t>
      </w:r>
      <w:r w:rsidR="002F56C3">
        <w:rPr>
          <w:sz w:val="24"/>
        </w:rPr>
        <w:t>ur plots  and X-Y plots were</w:t>
      </w:r>
      <w:r w:rsidR="006501B7" w:rsidRPr="0032536B">
        <w:rPr>
          <w:sz w:val="24"/>
        </w:rPr>
        <w:t xml:space="preserve"> be produced with “Surfer” v.10.</w:t>
      </w:r>
      <w:r w:rsidR="002F56C3">
        <w:rPr>
          <w:sz w:val="24"/>
        </w:rPr>
        <w:t xml:space="preserve"> </w:t>
      </w:r>
    </w:p>
    <w:p w:rsidR="00E811AB" w:rsidRPr="0032536B" w:rsidRDefault="008758EB" w:rsidP="00CA0807">
      <w:pPr>
        <w:spacing w:line="360" w:lineRule="auto"/>
        <w:rPr>
          <w:b/>
          <w:sz w:val="26"/>
        </w:rPr>
      </w:pPr>
      <w:r>
        <w:rPr>
          <w:b/>
          <w:sz w:val="26"/>
        </w:rPr>
        <w:t>Photographic S</w:t>
      </w:r>
      <w:r w:rsidR="00590CA2" w:rsidRPr="0032536B">
        <w:rPr>
          <w:b/>
          <w:sz w:val="26"/>
        </w:rPr>
        <w:t>urvey</w:t>
      </w:r>
    </w:p>
    <w:p w:rsidR="00870B7D" w:rsidRPr="00CA0807" w:rsidRDefault="00464F0A" w:rsidP="00CA0807">
      <w:pPr>
        <w:spacing w:line="360" w:lineRule="auto"/>
        <w:rPr>
          <w:sz w:val="24"/>
        </w:rPr>
      </w:pPr>
      <w:r w:rsidRPr="0032536B">
        <w:rPr>
          <w:sz w:val="24"/>
        </w:rPr>
        <w:t xml:space="preserve">The </w:t>
      </w:r>
      <w:r w:rsidR="000E3100" w:rsidRPr="0032536B">
        <w:rPr>
          <w:sz w:val="24"/>
        </w:rPr>
        <w:t xml:space="preserve">aim </w:t>
      </w:r>
      <w:r w:rsidR="002F56C3">
        <w:rPr>
          <w:sz w:val="24"/>
        </w:rPr>
        <w:t>of the photographic survey was to</w:t>
      </w:r>
      <w:r w:rsidR="000E3100" w:rsidRPr="0032536B">
        <w:rPr>
          <w:sz w:val="24"/>
        </w:rPr>
        <w:t xml:space="preserve"> record the two sites as they currently survive on the surface and their relative levels of preservation. There is also the possibility of digitally </w:t>
      </w:r>
      <w:r w:rsidR="000E3100" w:rsidRPr="0032536B">
        <w:rPr>
          <w:sz w:val="24"/>
        </w:rPr>
        <w:lastRenderedPageBreak/>
        <w:t xml:space="preserve">recreating the sites in 3D using </w:t>
      </w:r>
      <w:proofErr w:type="spellStart"/>
      <w:r w:rsidR="000E3100" w:rsidRPr="0032536B">
        <w:rPr>
          <w:sz w:val="24"/>
        </w:rPr>
        <w:t>AgiSoft</w:t>
      </w:r>
      <w:proofErr w:type="spellEnd"/>
      <w:r w:rsidR="000E3100" w:rsidRPr="0032536B">
        <w:rPr>
          <w:sz w:val="24"/>
        </w:rPr>
        <w:t xml:space="preserve"> </w:t>
      </w:r>
      <w:proofErr w:type="spellStart"/>
      <w:r w:rsidR="000E3100" w:rsidRPr="0032536B">
        <w:rPr>
          <w:sz w:val="24"/>
        </w:rPr>
        <w:t>Photoscan</w:t>
      </w:r>
      <w:proofErr w:type="spellEnd"/>
      <w:r w:rsidR="000E3100" w:rsidRPr="0032536B">
        <w:rPr>
          <w:sz w:val="24"/>
        </w:rPr>
        <w:t xml:space="preserve"> Standard Edition, which could also be loaded in to GIS and interpreted in conjunction with the other survey data.</w:t>
      </w:r>
    </w:p>
    <w:p w:rsidR="00590CA2" w:rsidRPr="0032536B" w:rsidRDefault="00E811AB" w:rsidP="00CA0807">
      <w:pPr>
        <w:spacing w:line="360" w:lineRule="auto"/>
        <w:jc w:val="center"/>
        <w:rPr>
          <w:b/>
          <w:sz w:val="28"/>
        </w:rPr>
      </w:pPr>
      <w:r w:rsidRPr="0032536B">
        <w:rPr>
          <w:b/>
          <w:sz w:val="28"/>
        </w:rPr>
        <w:t>Results</w:t>
      </w:r>
    </w:p>
    <w:p w:rsidR="000E3100" w:rsidRDefault="00464F0A" w:rsidP="00CA0807">
      <w:pPr>
        <w:spacing w:line="360" w:lineRule="auto"/>
        <w:rPr>
          <w:b/>
          <w:sz w:val="26"/>
        </w:rPr>
      </w:pPr>
      <w:r w:rsidRPr="0032536B">
        <w:rPr>
          <w:b/>
          <w:sz w:val="26"/>
        </w:rPr>
        <w:t>Cwm Ffrydlas</w:t>
      </w:r>
    </w:p>
    <w:p w:rsidR="00403030" w:rsidRDefault="00403030" w:rsidP="00CA0807">
      <w:pPr>
        <w:keepNext/>
        <w:spacing w:line="360" w:lineRule="auto"/>
        <w:jc w:val="center"/>
      </w:pPr>
      <w:r>
        <w:rPr>
          <w:b/>
          <w:noProof/>
          <w:sz w:val="26"/>
          <w:lang w:eastAsia="en-GB"/>
        </w:rPr>
        <w:drawing>
          <wp:inline distT="0" distB="0" distL="0" distR="0" wp14:anchorId="740065C3" wp14:editId="4E4CE852">
            <wp:extent cx="4500748" cy="41943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greyscale, points , RCAHMW.jp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4501000" cy="4194593"/>
                    </a:xfrm>
                    <a:prstGeom prst="rect">
                      <a:avLst/>
                    </a:prstGeom>
                    <a:ln>
                      <a:noFill/>
                    </a:ln>
                    <a:extLst>
                      <a:ext uri="{53640926-AAD7-44D8-BBD7-CCE9431645EC}">
                        <a14:shadowObscured xmlns:a14="http://schemas.microsoft.com/office/drawing/2010/main"/>
                      </a:ext>
                    </a:extLst>
                  </pic:spPr>
                </pic:pic>
              </a:graphicData>
            </a:graphic>
          </wp:inline>
        </w:drawing>
      </w:r>
    </w:p>
    <w:p w:rsidR="00403030" w:rsidRPr="0032536B" w:rsidRDefault="00403030" w:rsidP="00CA0807">
      <w:pPr>
        <w:pStyle w:val="Caption"/>
        <w:spacing w:line="360" w:lineRule="auto"/>
        <w:jc w:val="center"/>
        <w:rPr>
          <w:b w:val="0"/>
          <w:sz w:val="26"/>
        </w:rPr>
      </w:pPr>
      <w:r>
        <w:t xml:space="preserve">Plan </w:t>
      </w:r>
      <w:fldSimple w:instr=" SEQ Plan \* ARABIC ">
        <w:r w:rsidR="00D42D39">
          <w:rPr>
            <w:noProof/>
          </w:rPr>
          <w:t>1</w:t>
        </w:r>
      </w:fldSimple>
      <w:r>
        <w:t>: Cwm Ffrydlas survey data with RCAHMW 1956 plan</w:t>
      </w:r>
    </w:p>
    <w:p w:rsidR="00403030" w:rsidRDefault="00F920FC" w:rsidP="00CA0807">
      <w:pPr>
        <w:spacing w:line="360" w:lineRule="auto"/>
        <w:rPr>
          <w:sz w:val="24"/>
        </w:rPr>
      </w:pPr>
      <w:r w:rsidRPr="0032536B">
        <w:rPr>
          <w:sz w:val="24"/>
        </w:rPr>
        <w:t xml:space="preserve">The site plan for Cwm Ffrydlas was completed </w:t>
      </w:r>
      <w:r w:rsidR="00C971A6" w:rsidRPr="0032536B">
        <w:rPr>
          <w:sz w:val="24"/>
        </w:rPr>
        <w:t xml:space="preserve">although due to time restraints caused by weather conditions the topographical map was not </w:t>
      </w:r>
      <w:r w:rsidR="00927C31" w:rsidRPr="0032536B">
        <w:rPr>
          <w:sz w:val="24"/>
        </w:rPr>
        <w:t>prod</w:t>
      </w:r>
      <w:r w:rsidR="00927C31">
        <w:rPr>
          <w:sz w:val="24"/>
        </w:rPr>
        <w:t>uced; the equipment is not waterproof and becomes unreliable i</w:t>
      </w:r>
      <w:r w:rsidR="00460C01">
        <w:rPr>
          <w:sz w:val="24"/>
        </w:rPr>
        <w:t>n temperatures below 10</w:t>
      </w:r>
      <w:r w:rsidR="008758EB">
        <w:rPr>
          <w:sz w:val="24"/>
        </w:rPr>
        <w:t>°</w:t>
      </w:r>
      <w:r w:rsidR="00460C01">
        <w:rPr>
          <w:sz w:val="24"/>
        </w:rPr>
        <w:t>C</w:t>
      </w:r>
      <w:r w:rsidR="00927C31">
        <w:rPr>
          <w:sz w:val="24"/>
        </w:rPr>
        <w:t xml:space="preserve">. </w:t>
      </w:r>
      <w:r w:rsidR="00C971A6" w:rsidRPr="0032536B">
        <w:rPr>
          <w:sz w:val="24"/>
        </w:rPr>
        <w:t xml:space="preserve">The magnetometer survey was also completed across a 60m </w:t>
      </w:r>
      <w:r w:rsidR="004053AC">
        <w:rPr>
          <w:sz w:val="24"/>
        </w:rPr>
        <w:t>by 60m square which included</w:t>
      </w:r>
      <w:r w:rsidR="00C971A6" w:rsidRPr="0032536B">
        <w:rPr>
          <w:sz w:val="24"/>
        </w:rPr>
        <w:t xml:space="preserve"> </w:t>
      </w:r>
      <w:r w:rsidR="00403030">
        <w:rPr>
          <w:sz w:val="24"/>
        </w:rPr>
        <w:t>all</w:t>
      </w:r>
      <w:r w:rsidR="00C971A6" w:rsidRPr="0032536B">
        <w:rPr>
          <w:sz w:val="24"/>
        </w:rPr>
        <w:t xml:space="preserve"> of</w:t>
      </w:r>
      <w:r w:rsidR="00403030">
        <w:rPr>
          <w:sz w:val="24"/>
        </w:rPr>
        <w:t xml:space="preserve"> the</w:t>
      </w:r>
      <w:r w:rsidR="00C971A6" w:rsidRPr="0032536B">
        <w:rPr>
          <w:sz w:val="24"/>
        </w:rPr>
        <w:t xml:space="preserve"> possible house platforms as this would be the most likely place for detectable human </w:t>
      </w:r>
      <w:r w:rsidR="00C971A6" w:rsidRPr="00403030">
        <w:rPr>
          <w:sz w:val="24"/>
        </w:rPr>
        <w:t xml:space="preserve">activity. There is an area which was not surveyed due to vegetation preventing access as illustrated </w:t>
      </w:r>
      <w:r w:rsidR="00440407">
        <w:rPr>
          <w:sz w:val="24"/>
        </w:rPr>
        <w:t>in Pl</w:t>
      </w:r>
      <w:r w:rsidR="00403030" w:rsidRPr="00403030">
        <w:rPr>
          <w:sz w:val="24"/>
        </w:rPr>
        <w:t xml:space="preserve">an 1 </w:t>
      </w:r>
      <w:r w:rsidR="00C971A6" w:rsidRPr="00403030">
        <w:rPr>
          <w:sz w:val="24"/>
        </w:rPr>
        <w:t xml:space="preserve">as </w:t>
      </w:r>
      <w:r w:rsidR="00403030" w:rsidRPr="00403030">
        <w:rPr>
          <w:sz w:val="24"/>
        </w:rPr>
        <w:t>a wh</w:t>
      </w:r>
      <w:r w:rsidR="00403030">
        <w:rPr>
          <w:sz w:val="24"/>
        </w:rPr>
        <w:t>ite area</w:t>
      </w:r>
      <w:r w:rsidR="007F1E0A" w:rsidRPr="00403030">
        <w:rPr>
          <w:sz w:val="24"/>
        </w:rPr>
        <w:t>. The data was represented as grey scale, colour contour and X-Y plots by</w:t>
      </w:r>
      <w:r w:rsidR="007F1E0A" w:rsidRPr="0032536B">
        <w:rPr>
          <w:sz w:val="24"/>
        </w:rPr>
        <w:t xml:space="preserve"> Ian Brooks an</w:t>
      </w:r>
      <w:r w:rsidR="00403030">
        <w:rPr>
          <w:sz w:val="24"/>
        </w:rPr>
        <w:t xml:space="preserve">d is contained in </w:t>
      </w:r>
      <w:r w:rsidR="00403030" w:rsidRPr="00403030">
        <w:rPr>
          <w:sz w:val="24"/>
        </w:rPr>
        <w:t xml:space="preserve">report </w:t>
      </w:r>
      <w:r w:rsidR="007F1E0A" w:rsidRPr="00EE74DE">
        <w:rPr>
          <w:sz w:val="24"/>
        </w:rPr>
        <w:t>1</w:t>
      </w:r>
      <w:r w:rsidR="00EE74DE" w:rsidRPr="00EE74DE">
        <w:rPr>
          <w:sz w:val="24"/>
        </w:rPr>
        <w:t xml:space="preserve"> (appendix</w:t>
      </w:r>
      <w:r w:rsidR="00403030" w:rsidRPr="00EE74DE">
        <w:rPr>
          <w:sz w:val="24"/>
        </w:rPr>
        <w:t xml:space="preserve"> </w:t>
      </w:r>
      <w:r w:rsidR="00403030" w:rsidRPr="00993765">
        <w:rPr>
          <w:sz w:val="24"/>
        </w:rPr>
        <w:t>4</w:t>
      </w:r>
      <w:r w:rsidR="00993765" w:rsidRPr="00993765">
        <w:rPr>
          <w:sz w:val="24"/>
        </w:rPr>
        <w:t xml:space="preserve">). </w:t>
      </w:r>
      <w:r w:rsidR="003718B3" w:rsidRPr="00EE74DE">
        <w:rPr>
          <w:sz w:val="24"/>
        </w:rPr>
        <w:t xml:space="preserve">The </w:t>
      </w:r>
      <w:r w:rsidR="003718B3" w:rsidRPr="0032536B">
        <w:rPr>
          <w:sz w:val="24"/>
        </w:rPr>
        <w:t xml:space="preserve">photograph </w:t>
      </w:r>
      <w:r w:rsidR="00403030">
        <w:rPr>
          <w:sz w:val="24"/>
        </w:rPr>
        <w:t xml:space="preserve">survey </w:t>
      </w:r>
      <w:r w:rsidR="003718B3" w:rsidRPr="0032536B">
        <w:rPr>
          <w:sz w:val="24"/>
        </w:rPr>
        <w:t xml:space="preserve">was also </w:t>
      </w:r>
      <w:r w:rsidR="003718B3" w:rsidRPr="002E1936">
        <w:rPr>
          <w:sz w:val="24"/>
        </w:rPr>
        <w:lastRenderedPageBreak/>
        <w:t xml:space="preserve">completed however </w:t>
      </w:r>
      <w:proofErr w:type="spellStart"/>
      <w:r w:rsidR="003718B3" w:rsidRPr="002E1936">
        <w:rPr>
          <w:sz w:val="24"/>
        </w:rPr>
        <w:t>AgiSoft</w:t>
      </w:r>
      <w:proofErr w:type="spellEnd"/>
      <w:r w:rsidR="003718B3" w:rsidRPr="002E1936">
        <w:rPr>
          <w:sz w:val="24"/>
        </w:rPr>
        <w:t xml:space="preserve"> </w:t>
      </w:r>
      <w:proofErr w:type="spellStart"/>
      <w:r w:rsidR="003718B3" w:rsidRPr="002E1936">
        <w:rPr>
          <w:sz w:val="24"/>
        </w:rPr>
        <w:t>Photoscan</w:t>
      </w:r>
      <w:proofErr w:type="spellEnd"/>
      <w:r w:rsidR="003718B3" w:rsidRPr="002E1936">
        <w:rPr>
          <w:sz w:val="24"/>
        </w:rPr>
        <w:t xml:space="preserve"> was unable to create a 3D model from the photos.</w:t>
      </w:r>
      <w:r w:rsidR="005815E4" w:rsidRPr="002E1936">
        <w:rPr>
          <w:sz w:val="24"/>
        </w:rPr>
        <w:t xml:space="preserve"> This is most likely due to the low grassy banks at Cwm </w:t>
      </w:r>
      <w:r w:rsidR="009F7E49" w:rsidRPr="002E1936">
        <w:rPr>
          <w:sz w:val="24"/>
        </w:rPr>
        <w:t>Ffrydlas;</w:t>
      </w:r>
      <w:r w:rsidR="005815E4" w:rsidRPr="002E1936">
        <w:rPr>
          <w:sz w:val="24"/>
        </w:rPr>
        <w:t xml:space="preserve"> the program needs to find points which it can recognise on multiple photographs to then knit them together. </w:t>
      </w:r>
      <w:r w:rsidR="002E1936" w:rsidRPr="002E1936">
        <w:rPr>
          <w:sz w:val="24"/>
        </w:rPr>
        <w:t xml:space="preserve">The </w:t>
      </w:r>
      <w:r w:rsidR="009D024D" w:rsidRPr="002E1936">
        <w:rPr>
          <w:sz w:val="24"/>
        </w:rPr>
        <w:t>grass causes</w:t>
      </w:r>
      <w:r w:rsidR="005815E4" w:rsidRPr="002E1936">
        <w:rPr>
          <w:sz w:val="24"/>
        </w:rPr>
        <w:t xml:space="preserve"> problems for </w:t>
      </w:r>
      <w:r w:rsidR="009F7E49" w:rsidRPr="002E1936">
        <w:rPr>
          <w:sz w:val="24"/>
        </w:rPr>
        <w:t xml:space="preserve">the </w:t>
      </w:r>
      <w:r w:rsidR="002E1936" w:rsidRPr="002E1936">
        <w:rPr>
          <w:sz w:val="24"/>
        </w:rPr>
        <w:t xml:space="preserve">program as is creates too many reference points for the program to compute making it impossible </w:t>
      </w:r>
      <w:r w:rsidR="00C46A93" w:rsidRPr="002E1936">
        <w:rPr>
          <w:sz w:val="24"/>
        </w:rPr>
        <w:t>to construct a model</w:t>
      </w:r>
      <w:r w:rsidR="005815E4" w:rsidRPr="002E1936">
        <w:rPr>
          <w:sz w:val="24"/>
        </w:rPr>
        <w:t>. Although the photograph</w:t>
      </w:r>
      <w:r w:rsidR="00C46A93" w:rsidRPr="002E1936">
        <w:rPr>
          <w:sz w:val="24"/>
        </w:rPr>
        <w:t>ic</w:t>
      </w:r>
      <w:r w:rsidR="009F7E49" w:rsidRPr="002E1936">
        <w:rPr>
          <w:sz w:val="24"/>
        </w:rPr>
        <w:t xml:space="preserve"> archive</w:t>
      </w:r>
      <w:r w:rsidR="009F7E49">
        <w:rPr>
          <w:sz w:val="24"/>
        </w:rPr>
        <w:t xml:space="preserve"> will still be useful for</w:t>
      </w:r>
      <w:r w:rsidR="005815E4" w:rsidRPr="0032536B">
        <w:rPr>
          <w:sz w:val="24"/>
        </w:rPr>
        <w:t xml:space="preserve"> interpretati</w:t>
      </w:r>
      <w:r w:rsidR="00CA0807">
        <w:rPr>
          <w:sz w:val="24"/>
        </w:rPr>
        <w:t>on and for records of the sites</w:t>
      </w:r>
    </w:p>
    <w:p w:rsidR="00464F0A" w:rsidRDefault="00464F0A" w:rsidP="00CA0807">
      <w:pPr>
        <w:spacing w:line="360" w:lineRule="auto"/>
        <w:rPr>
          <w:b/>
          <w:sz w:val="26"/>
        </w:rPr>
      </w:pPr>
      <w:r w:rsidRPr="0032536B">
        <w:rPr>
          <w:b/>
          <w:sz w:val="26"/>
        </w:rPr>
        <w:t>Mynydd Du</w:t>
      </w:r>
    </w:p>
    <w:p w:rsidR="009F7E49" w:rsidRDefault="009F7E49" w:rsidP="00CA0807">
      <w:pPr>
        <w:keepNext/>
        <w:spacing w:line="360" w:lineRule="auto"/>
        <w:jc w:val="center"/>
      </w:pPr>
      <w:r>
        <w:rPr>
          <w:b/>
          <w:noProof/>
          <w:sz w:val="26"/>
          <w:lang w:eastAsia="en-GB"/>
        </w:rPr>
        <w:drawing>
          <wp:inline distT="0" distB="0" distL="0" distR="0" wp14:anchorId="77797391" wp14:editId="09538375">
            <wp:extent cx="5438898" cy="50351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points rcplan grey scale mag.jpg"/>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439203" cy="5035419"/>
                    </a:xfrm>
                    <a:prstGeom prst="rect">
                      <a:avLst/>
                    </a:prstGeom>
                    <a:ln>
                      <a:noFill/>
                    </a:ln>
                    <a:extLst>
                      <a:ext uri="{53640926-AAD7-44D8-BBD7-CCE9431645EC}">
                        <a14:shadowObscured xmlns:a14="http://schemas.microsoft.com/office/drawing/2010/main"/>
                      </a:ext>
                    </a:extLst>
                  </pic:spPr>
                </pic:pic>
              </a:graphicData>
            </a:graphic>
          </wp:inline>
        </w:drawing>
      </w:r>
    </w:p>
    <w:p w:rsidR="009F7E49" w:rsidRPr="0032536B" w:rsidRDefault="009F7E49" w:rsidP="00CA0807">
      <w:pPr>
        <w:pStyle w:val="Caption"/>
        <w:spacing w:line="360" w:lineRule="auto"/>
        <w:jc w:val="center"/>
        <w:rPr>
          <w:b w:val="0"/>
          <w:sz w:val="26"/>
        </w:rPr>
      </w:pPr>
      <w:r>
        <w:t xml:space="preserve">Plan </w:t>
      </w:r>
      <w:fldSimple w:instr=" SEQ Plan \* ARABIC ">
        <w:r w:rsidR="00D42D39">
          <w:rPr>
            <w:noProof/>
          </w:rPr>
          <w:t>2</w:t>
        </w:r>
      </w:fldSimple>
      <w:r>
        <w:t>: Mynydd Du survey results and RCAHMW 1956 plan</w:t>
      </w:r>
    </w:p>
    <w:p w:rsidR="00F920FC" w:rsidRPr="0032536B" w:rsidRDefault="005815E4" w:rsidP="00CA0807">
      <w:pPr>
        <w:tabs>
          <w:tab w:val="left" w:pos="1833"/>
        </w:tabs>
        <w:spacing w:line="360" w:lineRule="auto"/>
        <w:rPr>
          <w:sz w:val="24"/>
        </w:rPr>
      </w:pPr>
      <w:r w:rsidRPr="0032536B">
        <w:rPr>
          <w:sz w:val="24"/>
        </w:rPr>
        <w:t xml:space="preserve">The site plan of Mynydd Du was not fully completed nor was the topographical map produced again due to time restraints caused by weather. However what was produced of the site plan can still be used as reference points for the magnetometer survey. The </w:t>
      </w:r>
      <w:r w:rsidRPr="0032536B">
        <w:rPr>
          <w:sz w:val="24"/>
        </w:rPr>
        <w:lastRenderedPageBreak/>
        <w:t xml:space="preserve">magnetometer survey was completed over </w:t>
      </w:r>
      <w:proofErr w:type="gramStart"/>
      <w:r w:rsidRPr="0032536B">
        <w:rPr>
          <w:sz w:val="24"/>
        </w:rPr>
        <w:t>a</w:t>
      </w:r>
      <w:proofErr w:type="gramEnd"/>
      <w:r w:rsidRPr="0032536B">
        <w:rPr>
          <w:sz w:val="24"/>
        </w:rPr>
        <w:t xml:space="preserve"> </w:t>
      </w:r>
      <w:r w:rsidR="007B5518" w:rsidRPr="0032536B">
        <w:rPr>
          <w:sz w:val="24"/>
        </w:rPr>
        <w:t xml:space="preserve">80m by 40m rectangle, again covering </w:t>
      </w:r>
      <w:r w:rsidR="002E1936">
        <w:rPr>
          <w:sz w:val="24"/>
        </w:rPr>
        <w:t>all</w:t>
      </w:r>
      <w:r w:rsidR="002F7B59" w:rsidRPr="0032536B">
        <w:rPr>
          <w:sz w:val="24"/>
        </w:rPr>
        <w:t xml:space="preserve"> possible round houses.</w:t>
      </w:r>
      <w:r w:rsidR="007F1E0A" w:rsidRPr="0032536B">
        <w:rPr>
          <w:sz w:val="24"/>
        </w:rPr>
        <w:t xml:space="preserve"> The results were again </w:t>
      </w:r>
      <w:r w:rsidR="00BC4D78" w:rsidRPr="0032536B">
        <w:rPr>
          <w:sz w:val="24"/>
        </w:rPr>
        <w:t xml:space="preserve">represented using all three plot types by Ian Brooks and are included in his report along with his interpretations, as seen in </w:t>
      </w:r>
      <w:r w:rsidR="002E1936" w:rsidRPr="002E1936">
        <w:rPr>
          <w:sz w:val="24"/>
        </w:rPr>
        <w:t xml:space="preserve">report </w:t>
      </w:r>
      <w:r w:rsidR="00BC4D78" w:rsidRPr="002E1936">
        <w:rPr>
          <w:sz w:val="24"/>
        </w:rPr>
        <w:t>2</w:t>
      </w:r>
      <w:r w:rsidR="002E1936">
        <w:rPr>
          <w:sz w:val="24"/>
        </w:rPr>
        <w:t xml:space="preserve"> (appendix </w:t>
      </w:r>
      <w:r w:rsidR="002E1936" w:rsidRPr="00993765">
        <w:rPr>
          <w:sz w:val="24"/>
        </w:rPr>
        <w:t>4).</w:t>
      </w:r>
      <w:r w:rsidR="002E1936">
        <w:rPr>
          <w:sz w:val="24"/>
        </w:rPr>
        <w:t xml:space="preserve">  A</w:t>
      </w:r>
      <w:r w:rsidR="002F7B59" w:rsidRPr="0032536B">
        <w:rPr>
          <w:sz w:val="24"/>
        </w:rPr>
        <w:t xml:space="preserve">gain </w:t>
      </w:r>
      <w:proofErr w:type="spellStart"/>
      <w:r w:rsidR="002F7B59" w:rsidRPr="0032536B">
        <w:rPr>
          <w:sz w:val="24"/>
        </w:rPr>
        <w:t>AgiSoft</w:t>
      </w:r>
      <w:proofErr w:type="spellEnd"/>
      <w:r w:rsidR="002F7B59" w:rsidRPr="0032536B">
        <w:rPr>
          <w:sz w:val="24"/>
        </w:rPr>
        <w:t xml:space="preserve"> </w:t>
      </w:r>
      <w:proofErr w:type="spellStart"/>
      <w:r w:rsidR="002F7B59" w:rsidRPr="0032536B">
        <w:rPr>
          <w:sz w:val="24"/>
        </w:rPr>
        <w:t>Photoscan</w:t>
      </w:r>
      <w:proofErr w:type="spellEnd"/>
      <w:r w:rsidR="002F7B59" w:rsidRPr="0032536B">
        <w:rPr>
          <w:sz w:val="24"/>
        </w:rPr>
        <w:t xml:space="preserve"> was unsuccessful in creating 3D images from the photographs from Mynydd Du. Although they were of better quality</w:t>
      </w:r>
      <w:r w:rsidR="00C46A93">
        <w:rPr>
          <w:sz w:val="24"/>
        </w:rPr>
        <w:t xml:space="preserve"> than those attempted from the p</w:t>
      </w:r>
      <w:r w:rsidR="002F7B59" w:rsidRPr="0032536B">
        <w:rPr>
          <w:sz w:val="24"/>
        </w:rPr>
        <w:t xml:space="preserve">hotographs of Cwm Ffrydlas they were still not </w:t>
      </w:r>
      <w:r w:rsidR="002F7B59" w:rsidRPr="002E1936">
        <w:rPr>
          <w:sz w:val="24"/>
        </w:rPr>
        <w:t>accurate.  The stone banks of Mynydd Du probably make it easier for the program to create the models</w:t>
      </w:r>
      <w:r w:rsidR="002F7B59" w:rsidRPr="0032536B">
        <w:rPr>
          <w:sz w:val="24"/>
        </w:rPr>
        <w:t xml:space="preserve"> but the surrounding grass seems to disrupt the process from being completed.</w:t>
      </w:r>
    </w:p>
    <w:p w:rsidR="007F1E0A" w:rsidRPr="0032536B" w:rsidRDefault="007F1E0A" w:rsidP="00CA0807">
      <w:pPr>
        <w:spacing w:line="360" w:lineRule="auto"/>
        <w:rPr>
          <w:sz w:val="24"/>
        </w:rPr>
      </w:pPr>
      <w:r w:rsidRPr="0032536B">
        <w:rPr>
          <w:sz w:val="24"/>
        </w:rPr>
        <w:br w:type="page"/>
      </w:r>
    </w:p>
    <w:p w:rsidR="00F920FC" w:rsidRPr="00FC62A9" w:rsidRDefault="007F1E0A" w:rsidP="00CA0807">
      <w:pPr>
        <w:spacing w:line="360" w:lineRule="auto"/>
        <w:jc w:val="center"/>
        <w:rPr>
          <w:b/>
          <w:sz w:val="30"/>
        </w:rPr>
      </w:pPr>
      <w:r w:rsidRPr="00FC62A9">
        <w:rPr>
          <w:b/>
          <w:sz w:val="30"/>
        </w:rPr>
        <w:lastRenderedPageBreak/>
        <w:t>Chapter 3: Analysis</w:t>
      </w:r>
      <w:r w:rsidR="009B51D5" w:rsidRPr="00FC62A9">
        <w:rPr>
          <w:b/>
          <w:sz w:val="30"/>
        </w:rPr>
        <w:t xml:space="preserve"> </w:t>
      </w:r>
    </w:p>
    <w:p w:rsidR="009B51D5" w:rsidRPr="00DE7439" w:rsidRDefault="00F72A07" w:rsidP="00CA0807">
      <w:pPr>
        <w:spacing w:line="360" w:lineRule="auto"/>
        <w:rPr>
          <w:sz w:val="24"/>
        </w:rPr>
      </w:pPr>
      <w:r w:rsidRPr="00DE7439">
        <w:rPr>
          <w:sz w:val="24"/>
        </w:rPr>
        <w:t xml:space="preserve">The analysis of the data produced by geophysical survey was conducted using </w:t>
      </w:r>
      <w:r w:rsidRPr="002E1936">
        <w:rPr>
          <w:sz w:val="24"/>
        </w:rPr>
        <w:t xml:space="preserve">ArcGIS </w:t>
      </w:r>
      <w:r w:rsidR="002E1936" w:rsidRPr="002E1936">
        <w:rPr>
          <w:sz w:val="24"/>
        </w:rPr>
        <w:t>10.2</w:t>
      </w:r>
      <w:r w:rsidRPr="002E1936">
        <w:rPr>
          <w:sz w:val="24"/>
        </w:rPr>
        <w:t>.</w:t>
      </w:r>
      <w:r w:rsidRPr="00DE7439">
        <w:rPr>
          <w:sz w:val="24"/>
        </w:rPr>
        <w:t xml:space="preserve"> GIS stands for Geographical Information Systems and has become widely used in archaeology for its ability to work with large databases of information as well as specific analytical features. Using GIS all of the information gathered </w:t>
      </w:r>
      <w:r w:rsidR="00CB4821">
        <w:rPr>
          <w:sz w:val="24"/>
        </w:rPr>
        <w:t xml:space="preserve">for each site can be layered </w:t>
      </w:r>
      <w:r w:rsidRPr="00DE7439">
        <w:rPr>
          <w:sz w:val="24"/>
        </w:rPr>
        <w:t>over each other to build a composite map of the site. It is particularly useful for studying the relationship</w:t>
      </w:r>
      <w:r w:rsidR="0090553E">
        <w:rPr>
          <w:sz w:val="24"/>
        </w:rPr>
        <w:t xml:space="preserve"> between any magnetic anomalies</w:t>
      </w:r>
      <w:r w:rsidR="00C22909">
        <w:rPr>
          <w:sz w:val="24"/>
        </w:rPr>
        <w:t xml:space="preserve"> detected by the magnetometer survey </w:t>
      </w:r>
      <w:r w:rsidRPr="00DE7439">
        <w:rPr>
          <w:sz w:val="24"/>
        </w:rPr>
        <w:t xml:space="preserve">and specific features on site, </w:t>
      </w:r>
      <w:r w:rsidR="00DE7439" w:rsidRPr="00DE7439">
        <w:rPr>
          <w:sz w:val="24"/>
        </w:rPr>
        <w:t xml:space="preserve">as well as for </w:t>
      </w:r>
      <w:r w:rsidR="00CB4821">
        <w:rPr>
          <w:sz w:val="24"/>
        </w:rPr>
        <w:t>specific</w:t>
      </w:r>
      <w:r w:rsidR="00DE7439" w:rsidRPr="00DE7439">
        <w:rPr>
          <w:sz w:val="24"/>
        </w:rPr>
        <w:t xml:space="preserve"> analysis of the field systems</w:t>
      </w:r>
      <w:r w:rsidR="002E1936">
        <w:rPr>
          <w:sz w:val="24"/>
        </w:rPr>
        <w:t xml:space="preserve"> such as special analysis of features</w:t>
      </w:r>
      <w:r w:rsidR="00DE7439" w:rsidRPr="00DE7439">
        <w:rPr>
          <w:sz w:val="24"/>
        </w:rPr>
        <w:t xml:space="preserve">. </w:t>
      </w:r>
    </w:p>
    <w:p w:rsidR="00816F8B" w:rsidRPr="00FC62A9" w:rsidRDefault="002A5378" w:rsidP="00CA0807">
      <w:pPr>
        <w:spacing w:line="360" w:lineRule="auto"/>
        <w:jc w:val="center"/>
        <w:rPr>
          <w:b/>
          <w:sz w:val="28"/>
        </w:rPr>
      </w:pPr>
      <w:r w:rsidRPr="00FC62A9">
        <w:rPr>
          <w:b/>
          <w:sz w:val="28"/>
        </w:rPr>
        <w:t>Cwm Ffrydlas</w:t>
      </w:r>
    </w:p>
    <w:p w:rsidR="00D754C0" w:rsidRDefault="00D73D88" w:rsidP="00CA0807">
      <w:pPr>
        <w:keepNext/>
        <w:spacing w:line="360" w:lineRule="auto"/>
        <w:jc w:val="center"/>
      </w:pPr>
      <w:r>
        <w:rPr>
          <w:noProof/>
          <w:lang w:eastAsia="en-GB"/>
        </w:rPr>
        <w:drawing>
          <wp:inline distT="0" distB="0" distL="0" distR="0" wp14:anchorId="63E6C3B1" wp14:editId="26EE533D">
            <wp:extent cx="4061637" cy="3806723"/>
            <wp:effectExtent l="0" t="0" r="0" b="381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points, RCAHMW, interpreted mag.jpg"/>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4065395" cy="3810245"/>
                    </a:xfrm>
                    <a:prstGeom prst="rect">
                      <a:avLst/>
                    </a:prstGeom>
                    <a:ln>
                      <a:noFill/>
                    </a:ln>
                    <a:extLst>
                      <a:ext uri="{53640926-AAD7-44D8-BBD7-CCE9431645EC}">
                        <a14:shadowObscured xmlns:a14="http://schemas.microsoft.com/office/drawing/2010/main"/>
                      </a:ext>
                    </a:extLst>
                  </pic:spPr>
                </pic:pic>
              </a:graphicData>
            </a:graphic>
          </wp:inline>
        </w:drawing>
      </w:r>
    </w:p>
    <w:p w:rsidR="002F1E2D" w:rsidRPr="002F1E2D" w:rsidRDefault="00D754C0" w:rsidP="00CA0807">
      <w:pPr>
        <w:pStyle w:val="Caption"/>
        <w:spacing w:line="360" w:lineRule="auto"/>
        <w:jc w:val="center"/>
      </w:pPr>
      <w:proofErr w:type="gramStart"/>
      <w:r>
        <w:t xml:space="preserve">Plan </w:t>
      </w:r>
      <w:fldSimple w:instr=" SEQ Plan \* ARABIC ">
        <w:r w:rsidR="00D42D39">
          <w:rPr>
            <w:noProof/>
          </w:rPr>
          <w:t>3</w:t>
        </w:r>
      </w:fldSimple>
      <w:r>
        <w:t>: Cwm Ffrydlas site plan with interpreted greyscale plot (report 1)</w:t>
      </w:r>
      <w:r w:rsidR="002F1E2D">
        <w:t>.</w:t>
      </w:r>
      <w:proofErr w:type="gramEnd"/>
      <w:r w:rsidR="002F1E2D">
        <w:t xml:space="preserve"> Blue – high magnetic response. </w:t>
      </w:r>
      <w:proofErr w:type="gramStart"/>
      <w:r w:rsidR="002F1E2D">
        <w:t>Red line- possible linear anomaly.</w:t>
      </w:r>
      <w:proofErr w:type="gramEnd"/>
      <w:r w:rsidR="002F1E2D">
        <w:t xml:space="preserve"> Red </w:t>
      </w:r>
      <w:proofErr w:type="gramStart"/>
      <w:r w:rsidR="002F1E2D">
        <w:t>cross</w:t>
      </w:r>
      <w:proofErr w:type="gramEnd"/>
      <w:r w:rsidR="002F1E2D">
        <w:t xml:space="preserve"> grid- area of magnetic disturbance. Red single line hash- possible area of magnetic disturbance </w:t>
      </w:r>
    </w:p>
    <w:p w:rsidR="00D73D88" w:rsidRDefault="00D73D88" w:rsidP="00CA0807">
      <w:pPr>
        <w:spacing w:line="360" w:lineRule="auto"/>
        <w:rPr>
          <w:b/>
          <w:sz w:val="26"/>
        </w:rPr>
      </w:pPr>
    </w:p>
    <w:p w:rsidR="00BF556C" w:rsidRDefault="00B07C0B" w:rsidP="00CA0807">
      <w:pPr>
        <w:spacing w:line="360" w:lineRule="auto"/>
        <w:rPr>
          <w:b/>
          <w:sz w:val="26"/>
        </w:rPr>
      </w:pPr>
      <w:r>
        <w:rPr>
          <w:b/>
          <w:sz w:val="26"/>
        </w:rPr>
        <w:lastRenderedPageBreak/>
        <w:t>Eastern Enclosure</w:t>
      </w:r>
    </w:p>
    <w:p w:rsidR="00D754C0" w:rsidRDefault="00D754C0" w:rsidP="00CA0807">
      <w:pPr>
        <w:keepNext/>
        <w:spacing w:line="360" w:lineRule="auto"/>
      </w:pPr>
      <w:r>
        <w:rPr>
          <w:b/>
          <w:noProof/>
          <w:sz w:val="26"/>
          <w:lang w:eastAsia="en-GB"/>
        </w:rPr>
        <w:drawing>
          <wp:inline distT="0" distB="0" distL="0" distR="0" wp14:anchorId="1FFC2141" wp14:editId="26948924">
            <wp:extent cx="2488019" cy="1658587"/>
            <wp:effectExtent l="0" t="0" r="762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6.JPG"/>
                    <pic:cNvPicPr/>
                  </pic:nvPicPr>
                  <pic:blipFill>
                    <a:blip r:embed="rId21" cstate="print">
                      <a:extLst>
                        <a:ext uri="{28A0092B-C50C-407E-A947-70E740481C1C}">
                          <a14:useLocalDpi xmlns:a14="http://schemas.microsoft.com/office/drawing/2010/main"/>
                        </a:ext>
                      </a:extLst>
                    </a:blip>
                    <a:stretch>
                      <a:fillRect/>
                    </a:stretch>
                  </pic:blipFill>
                  <pic:spPr>
                    <a:xfrm>
                      <a:off x="0" y="0"/>
                      <a:ext cx="2496083" cy="1663962"/>
                    </a:xfrm>
                    <a:prstGeom prst="rect">
                      <a:avLst/>
                    </a:prstGeom>
                  </pic:spPr>
                </pic:pic>
              </a:graphicData>
            </a:graphic>
          </wp:inline>
        </w:drawing>
      </w:r>
    </w:p>
    <w:p w:rsidR="00D754C0" w:rsidRDefault="00D754C0" w:rsidP="00CA0807">
      <w:pPr>
        <w:pStyle w:val="Caption"/>
        <w:spacing w:line="360" w:lineRule="auto"/>
        <w:rPr>
          <w:b w:val="0"/>
          <w:sz w:val="26"/>
        </w:rPr>
      </w:pPr>
      <w:r>
        <w:t xml:space="preserve">Photograph </w:t>
      </w:r>
      <w:fldSimple w:instr=" SEQ Photograph \* ARABIC ">
        <w:r w:rsidR="00D42D39">
          <w:rPr>
            <w:noProof/>
          </w:rPr>
          <w:t>1</w:t>
        </w:r>
      </w:fldSimple>
      <w:r>
        <w:t>: Cwm Ffrydlas Eastern Enclosure</w:t>
      </w:r>
    </w:p>
    <w:p w:rsidR="00CA0807" w:rsidRDefault="00B07C0B" w:rsidP="00CA0807">
      <w:pPr>
        <w:spacing w:line="360" w:lineRule="auto"/>
        <w:rPr>
          <w:sz w:val="24"/>
        </w:rPr>
      </w:pPr>
      <w:r>
        <w:rPr>
          <w:sz w:val="24"/>
        </w:rPr>
        <w:t xml:space="preserve">The eastern </w:t>
      </w:r>
      <w:r w:rsidRPr="00D754C0">
        <w:rPr>
          <w:sz w:val="24"/>
        </w:rPr>
        <w:t>enclosure shown on the plan of Cwm Ffrydlas (</w:t>
      </w:r>
      <w:r w:rsidR="004241BB">
        <w:rPr>
          <w:sz w:val="24"/>
        </w:rPr>
        <w:t>P</w:t>
      </w:r>
      <w:r w:rsidR="00D754C0" w:rsidRPr="00D754C0">
        <w:rPr>
          <w:sz w:val="24"/>
        </w:rPr>
        <w:t>lan 3</w:t>
      </w:r>
      <w:r w:rsidRPr="00D754C0">
        <w:rPr>
          <w:sz w:val="24"/>
        </w:rPr>
        <w:t xml:space="preserve">) </w:t>
      </w:r>
      <w:r w:rsidR="00913053" w:rsidRPr="00D754C0">
        <w:rPr>
          <w:sz w:val="24"/>
        </w:rPr>
        <w:t>is surrounded by</w:t>
      </w:r>
      <w:r w:rsidRPr="00D754C0">
        <w:rPr>
          <w:sz w:val="24"/>
        </w:rPr>
        <w:t xml:space="preserve"> </w:t>
      </w:r>
      <w:r w:rsidR="00913053" w:rsidRPr="00D754C0">
        <w:rPr>
          <w:sz w:val="24"/>
        </w:rPr>
        <w:t xml:space="preserve">possible round houses 1, </w:t>
      </w:r>
      <w:proofErr w:type="gramStart"/>
      <w:r w:rsidR="00913053" w:rsidRPr="00D754C0">
        <w:rPr>
          <w:sz w:val="24"/>
        </w:rPr>
        <w:t>2</w:t>
      </w:r>
      <w:r w:rsidR="00DE7439" w:rsidRPr="00D754C0">
        <w:rPr>
          <w:sz w:val="24"/>
        </w:rPr>
        <w:t xml:space="preserve"> ,</w:t>
      </w:r>
      <w:proofErr w:type="gramEnd"/>
      <w:r w:rsidR="00DE7439" w:rsidRPr="00D754C0">
        <w:rPr>
          <w:sz w:val="24"/>
        </w:rPr>
        <w:t xml:space="preserve"> 3 and</w:t>
      </w:r>
      <w:r w:rsidR="00913053" w:rsidRPr="00D754C0">
        <w:rPr>
          <w:sz w:val="24"/>
        </w:rPr>
        <w:t xml:space="preserve"> features 4 and 5.</w:t>
      </w:r>
      <w:r w:rsidR="007F3B4D" w:rsidRPr="00D754C0">
        <w:rPr>
          <w:sz w:val="24"/>
        </w:rPr>
        <w:t xml:space="preserve"> The field boundaries are defined by low linear banks of stones collected through land clearance</w:t>
      </w:r>
      <w:r w:rsidR="007F3B4D">
        <w:rPr>
          <w:sz w:val="24"/>
        </w:rPr>
        <w:t>.</w:t>
      </w:r>
      <w:r w:rsidR="00913053">
        <w:rPr>
          <w:sz w:val="24"/>
        </w:rPr>
        <w:t xml:space="preserve"> This area seems to be the central focus of the settlement as the majority of the features are concentrated in this area. The land inside the enclosure is </w:t>
      </w:r>
      <w:r w:rsidR="00913053" w:rsidRPr="00D73D88">
        <w:rPr>
          <w:sz w:val="24"/>
        </w:rPr>
        <w:t xml:space="preserve">relatively well cleared of stone and mostly covered in grass with some patches of </w:t>
      </w:r>
      <w:r w:rsidR="00EA7E91" w:rsidRPr="00D73D88">
        <w:rPr>
          <w:sz w:val="24"/>
        </w:rPr>
        <w:t>reeds (</w:t>
      </w:r>
      <w:r w:rsidR="00913053" w:rsidRPr="00D73D88">
        <w:rPr>
          <w:sz w:val="24"/>
        </w:rPr>
        <w:t xml:space="preserve">as shown in </w:t>
      </w:r>
      <w:r w:rsidR="004241BB">
        <w:rPr>
          <w:sz w:val="24"/>
        </w:rPr>
        <w:t>A</w:t>
      </w:r>
      <w:r w:rsidR="000F5491" w:rsidRPr="00D73D88">
        <w:rPr>
          <w:sz w:val="24"/>
        </w:rPr>
        <w:t>ppendix 2</w:t>
      </w:r>
      <w:r w:rsidR="00913053" w:rsidRPr="00D73D88">
        <w:rPr>
          <w:sz w:val="24"/>
        </w:rPr>
        <w:t>). The</w:t>
      </w:r>
      <w:r w:rsidR="00913053">
        <w:rPr>
          <w:sz w:val="24"/>
        </w:rPr>
        <w:t xml:space="preserve"> enclosure is the smallest of the three surveyed on the site with an area of 245.89m²</w:t>
      </w:r>
      <w:r w:rsidR="00A11CDF">
        <w:rPr>
          <w:sz w:val="24"/>
        </w:rPr>
        <w:t xml:space="preserve"> (table1)</w:t>
      </w:r>
      <w:r w:rsidR="0090553E">
        <w:rPr>
          <w:sz w:val="24"/>
        </w:rPr>
        <w:t>, although the north and e</w:t>
      </w:r>
      <w:r w:rsidR="00B83EA8">
        <w:rPr>
          <w:sz w:val="24"/>
        </w:rPr>
        <w:t>astern sides are not fully enclosed by visible field walls</w:t>
      </w:r>
      <w:r w:rsidR="00EA7E91">
        <w:rPr>
          <w:sz w:val="24"/>
        </w:rPr>
        <w:t xml:space="preserve"> it is possible that those parts of the boundary have been buried or lost to stone robbing. The land clearance inside does indicate that the area was enclosed</w:t>
      </w:r>
      <w:r w:rsidR="007F3B4D" w:rsidRPr="005B1B37">
        <w:rPr>
          <w:sz w:val="24"/>
        </w:rPr>
        <w:t xml:space="preserve">. </w:t>
      </w:r>
      <w:r w:rsidR="00EA7E91" w:rsidRPr="005B1B37">
        <w:rPr>
          <w:sz w:val="24"/>
        </w:rPr>
        <w:t xml:space="preserve"> </w:t>
      </w:r>
      <w:r w:rsidR="00D735E5" w:rsidRPr="005B1B37">
        <w:rPr>
          <w:sz w:val="24"/>
        </w:rPr>
        <w:t xml:space="preserve">The magnetometer survey covered the entirety </w:t>
      </w:r>
      <w:r w:rsidR="00F1728F" w:rsidRPr="005B1B37">
        <w:rPr>
          <w:sz w:val="24"/>
        </w:rPr>
        <w:t>of</w:t>
      </w:r>
      <w:r w:rsidR="00F1728F">
        <w:rPr>
          <w:sz w:val="24"/>
        </w:rPr>
        <w:t xml:space="preserve"> the eastern enclosure, in the interpretation of the results provided by Ian Brooks (</w:t>
      </w:r>
      <w:r w:rsidR="004241BB">
        <w:rPr>
          <w:sz w:val="24"/>
        </w:rPr>
        <w:t>R</w:t>
      </w:r>
      <w:r w:rsidR="000F5491">
        <w:rPr>
          <w:sz w:val="24"/>
        </w:rPr>
        <w:t>eport</w:t>
      </w:r>
      <w:r w:rsidR="00F1728F">
        <w:rPr>
          <w:sz w:val="24"/>
        </w:rPr>
        <w:t xml:space="preserve"> 1) the southern part of the enclosure is demarcated as an “area of magnetic disturbance”. </w:t>
      </w:r>
      <w:r w:rsidR="005F0719">
        <w:rPr>
          <w:sz w:val="24"/>
        </w:rPr>
        <w:t>This p</w:t>
      </w:r>
      <w:r w:rsidR="00F1728F">
        <w:rPr>
          <w:sz w:val="24"/>
        </w:rPr>
        <w:t xml:space="preserve">ossibly </w:t>
      </w:r>
      <w:r w:rsidR="005F0719">
        <w:rPr>
          <w:sz w:val="24"/>
        </w:rPr>
        <w:t>indicates human activity present in the southern half of the field.</w:t>
      </w:r>
    </w:p>
    <w:p w:rsidR="00FC62A9" w:rsidRDefault="00FC62A9" w:rsidP="00CA0807">
      <w:pPr>
        <w:spacing w:line="360" w:lineRule="auto"/>
        <w:rPr>
          <w:sz w:val="24"/>
        </w:rPr>
      </w:pPr>
    </w:p>
    <w:p w:rsidR="00FC62A9" w:rsidRDefault="00FC62A9" w:rsidP="00CA0807">
      <w:pPr>
        <w:spacing w:line="360" w:lineRule="auto"/>
        <w:rPr>
          <w:sz w:val="24"/>
        </w:rPr>
      </w:pPr>
    </w:p>
    <w:p w:rsidR="00FC62A9" w:rsidRDefault="00FC62A9" w:rsidP="00CA0807">
      <w:pPr>
        <w:spacing w:line="360" w:lineRule="auto"/>
        <w:rPr>
          <w:sz w:val="24"/>
        </w:rPr>
      </w:pPr>
    </w:p>
    <w:p w:rsidR="00FC62A9" w:rsidRDefault="00FC62A9" w:rsidP="00CA0807">
      <w:pPr>
        <w:spacing w:line="360" w:lineRule="auto"/>
        <w:rPr>
          <w:sz w:val="24"/>
        </w:rPr>
      </w:pPr>
    </w:p>
    <w:p w:rsidR="00FC62A9" w:rsidRDefault="00FC62A9" w:rsidP="00CA0807">
      <w:pPr>
        <w:spacing w:line="360" w:lineRule="auto"/>
        <w:rPr>
          <w:sz w:val="24"/>
        </w:rPr>
      </w:pPr>
    </w:p>
    <w:p w:rsidR="00FC62A9" w:rsidRPr="00FC62A9" w:rsidRDefault="00FC62A9" w:rsidP="00CA0807">
      <w:pPr>
        <w:spacing w:line="360" w:lineRule="auto"/>
        <w:rPr>
          <w:sz w:val="24"/>
        </w:rPr>
      </w:pPr>
    </w:p>
    <w:p w:rsidR="00EA7E91" w:rsidRDefault="004A3350" w:rsidP="00CA0807">
      <w:pPr>
        <w:spacing w:line="360" w:lineRule="auto"/>
        <w:rPr>
          <w:b/>
          <w:sz w:val="26"/>
        </w:rPr>
      </w:pPr>
      <w:r>
        <w:rPr>
          <w:b/>
          <w:sz w:val="26"/>
        </w:rPr>
        <w:lastRenderedPageBreak/>
        <w:t>Western Enclosure</w:t>
      </w:r>
    </w:p>
    <w:p w:rsidR="000F5491" w:rsidRDefault="000F5491" w:rsidP="00CA0807">
      <w:pPr>
        <w:keepNext/>
        <w:spacing w:line="360" w:lineRule="auto"/>
      </w:pPr>
      <w:r>
        <w:rPr>
          <w:noProof/>
          <w:sz w:val="24"/>
          <w:lang w:eastAsia="en-GB"/>
        </w:rPr>
        <w:drawing>
          <wp:inline distT="0" distB="0" distL="0" distR="0" wp14:anchorId="2B5DEB58" wp14:editId="4D1A4A76">
            <wp:extent cx="2516400" cy="167760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8.JPG"/>
                    <pic:cNvPicPr/>
                  </pic:nvPicPr>
                  <pic:blipFill>
                    <a:blip r:embed="rId2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0F5491" w:rsidRDefault="000F5491" w:rsidP="00CA0807">
      <w:pPr>
        <w:pStyle w:val="Caption"/>
        <w:spacing w:line="360" w:lineRule="auto"/>
        <w:rPr>
          <w:sz w:val="24"/>
        </w:rPr>
      </w:pPr>
      <w:r>
        <w:t xml:space="preserve">Photograph </w:t>
      </w:r>
      <w:fldSimple w:instr=" SEQ Photograph \* ARABIC ">
        <w:r w:rsidR="00D42D39">
          <w:rPr>
            <w:noProof/>
          </w:rPr>
          <w:t>2</w:t>
        </w:r>
      </w:fldSimple>
      <w:r>
        <w:t>: Cwm Ffrydlas Western Enclosure</w:t>
      </w:r>
    </w:p>
    <w:p w:rsidR="004A3350" w:rsidRDefault="007F3B4D" w:rsidP="00CA0807">
      <w:pPr>
        <w:spacing w:line="360" w:lineRule="auto"/>
        <w:rPr>
          <w:sz w:val="24"/>
        </w:rPr>
      </w:pPr>
      <w:r>
        <w:rPr>
          <w:sz w:val="24"/>
        </w:rPr>
        <w:t>The western e</w:t>
      </w:r>
      <w:r w:rsidR="004A3350">
        <w:rPr>
          <w:sz w:val="24"/>
        </w:rPr>
        <w:t xml:space="preserve">nclosure abuts the eastern enclosure </w:t>
      </w:r>
      <w:r>
        <w:rPr>
          <w:sz w:val="24"/>
        </w:rPr>
        <w:t>(</w:t>
      </w:r>
      <w:r w:rsidR="004241BB">
        <w:rPr>
          <w:sz w:val="24"/>
        </w:rPr>
        <w:t>Pl</w:t>
      </w:r>
      <w:r w:rsidR="000F5491">
        <w:rPr>
          <w:sz w:val="24"/>
        </w:rPr>
        <w:t>an 3</w:t>
      </w:r>
      <w:r>
        <w:rPr>
          <w:sz w:val="24"/>
        </w:rPr>
        <w:t xml:space="preserve">) </w:t>
      </w:r>
      <w:r w:rsidR="004A3350">
        <w:rPr>
          <w:sz w:val="24"/>
        </w:rPr>
        <w:t>and the southern enclosure on its eastern side as well as possible round house 2. Along its western boundary is feature 6, possibly a small cairn or very small hut, and on its southern boundary are two small cairns, features 7 and 8 which are incorporated in to the field wall.</w:t>
      </w:r>
      <w:r w:rsidR="00A336AA">
        <w:rPr>
          <w:sz w:val="24"/>
        </w:rPr>
        <w:t xml:space="preserve"> The enclosure itself has an area of 652.64m² making it much larger than the eastern enclosure. However the </w:t>
      </w:r>
      <w:r w:rsidR="004A3350">
        <w:rPr>
          <w:sz w:val="24"/>
        </w:rPr>
        <w:t xml:space="preserve">land inside the western enclosure is </w:t>
      </w:r>
      <w:r w:rsidR="00A336AA">
        <w:rPr>
          <w:sz w:val="24"/>
        </w:rPr>
        <w:t xml:space="preserve">also </w:t>
      </w:r>
      <w:r w:rsidR="004A3350">
        <w:rPr>
          <w:sz w:val="24"/>
        </w:rPr>
        <w:t>well cleared</w:t>
      </w:r>
      <w:r w:rsidR="00A336AA">
        <w:rPr>
          <w:sz w:val="24"/>
        </w:rPr>
        <w:t xml:space="preserve"> of stone,</w:t>
      </w:r>
      <w:r w:rsidR="004A3350">
        <w:rPr>
          <w:sz w:val="24"/>
        </w:rPr>
        <w:t xml:space="preserve"> </w:t>
      </w:r>
      <w:r w:rsidR="00A336AA">
        <w:rPr>
          <w:sz w:val="24"/>
        </w:rPr>
        <w:t>although there is more vegetation in this area, especially i</w:t>
      </w:r>
      <w:r w:rsidR="005F0719">
        <w:rPr>
          <w:sz w:val="24"/>
        </w:rPr>
        <w:t>n the northern part with an extensive patch</w:t>
      </w:r>
      <w:r w:rsidR="00A336AA">
        <w:rPr>
          <w:sz w:val="24"/>
        </w:rPr>
        <w:t xml:space="preserve"> of gorse bushes (</w:t>
      </w:r>
      <w:r w:rsidR="004241BB">
        <w:rPr>
          <w:sz w:val="24"/>
        </w:rPr>
        <w:t>P</w:t>
      </w:r>
      <w:r w:rsidR="005F5E8A">
        <w:rPr>
          <w:sz w:val="24"/>
        </w:rPr>
        <w:t>hotograph 2</w:t>
      </w:r>
      <w:r w:rsidR="00A336AA">
        <w:rPr>
          <w:sz w:val="24"/>
        </w:rPr>
        <w:t>). The boundary banks are preserved in</w:t>
      </w:r>
      <w:r w:rsidR="005F0719">
        <w:rPr>
          <w:sz w:val="24"/>
        </w:rPr>
        <w:t xml:space="preserve"> much the same manner as the rest of</w:t>
      </w:r>
      <w:r w:rsidR="00A336AA">
        <w:rPr>
          <w:sz w:val="24"/>
        </w:rPr>
        <w:t xml:space="preserve"> the site,</w:t>
      </w:r>
      <w:r w:rsidR="0090553E">
        <w:rPr>
          <w:sz w:val="24"/>
        </w:rPr>
        <w:t xml:space="preserve"> as</w:t>
      </w:r>
      <w:r w:rsidR="00A336AA">
        <w:rPr>
          <w:sz w:val="24"/>
        </w:rPr>
        <w:t xml:space="preserve"> low linear alignments of stones (</w:t>
      </w:r>
      <w:r w:rsidR="004241BB">
        <w:rPr>
          <w:sz w:val="24"/>
        </w:rPr>
        <w:t>A</w:t>
      </w:r>
      <w:r w:rsidR="005F5E8A">
        <w:rPr>
          <w:sz w:val="24"/>
        </w:rPr>
        <w:t>ppendix 2</w:t>
      </w:r>
      <w:r w:rsidR="00A336AA">
        <w:rPr>
          <w:sz w:val="24"/>
        </w:rPr>
        <w:t>).</w:t>
      </w:r>
      <w:r>
        <w:rPr>
          <w:sz w:val="24"/>
        </w:rPr>
        <w:t xml:space="preserve"> </w:t>
      </w:r>
      <w:r w:rsidR="00E1550B">
        <w:rPr>
          <w:sz w:val="24"/>
        </w:rPr>
        <w:t>The area of magnetic disturbance also spreads into the eastern side of the western enclosure, although around</w:t>
      </w:r>
      <w:r w:rsidR="005F0719">
        <w:rPr>
          <w:sz w:val="24"/>
        </w:rPr>
        <w:t xml:space="preserve"> half of the area shown is covered</w:t>
      </w:r>
      <w:r w:rsidR="00E1550B">
        <w:rPr>
          <w:sz w:val="24"/>
        </w:rPr>
        <w:t xml:space="preserve"> up by the area which was unable to be surveyed due to thick vegetation</w:t>
      </w:r>
      <w:r w:rsidR="005F0719">
        <w:rPr>
          <w:sz w:val="24"/>
        </w:rPr>
        <w:t xml:space="preserve"> and treacherous footing</w:t>
      </w:r>
      <w:r w:rsidR="00E1550B">
        <w:rPr>
          <w:sz w:val="24"/>
        </w:rPr>
        <w:t xml:space="preserve">. Another magnetic anomaly is present on the </w:t>
      </w:r>
      <w:r w:rsidR="00791CAB">
        <w:rPr>
          <w:sz w:val="24"/>
        </w:rPr>
        <w:t>n</w:t>
      </w:r>
      <w:r w:rsidR="00993765">
        <w:rPr>
          <w:sz w:val="24"/>
        </w:rPr>
        <w:t>orth</w:t>
      </w:r>
      <w:r w:rsidR="00791CAB">
        <w:rPr>
          <w:sz w:val="24"/>
        </w:rPr>
        <w:t>w</w:t>
      </w:r>
      <w:r w:rsidR="005B1B37">
        <w:rPr>
          <w:sz w:val="24"/>
        </w:rPr>
        <w:t>est</w:t>
      </w:r>
      <w:r w:rsidR="00E1550B">
        <w:rPr>
          <w:sz w:val="24"/>
        </w:rPr>
        <w:t xml:space="preserve"> bo</w:t>
      </w:r>
      <w:r w:rsidR="005B1B37">
        <w:rPr>
          <w:sz w:val="24"/>
        </w:rPr>
        <w:t xml:space="preserve">undary of the western </w:t>
      </w:r>
      <w:r w:rsidR="005F0719">
        <w:rPr>
          <w:sz w:val="24"/>
        </w:rPr>
        <w:t>enclosure;</w:t>
      </w:r>
      <w:r w:rsidR="005B1B37">
        <w:rPr>
          <w:sz w:val="24"/>
        </w:rPr>
        <w:t xml:space="preserve"> it is marked as a high magnetic disturbance in the report. Considering it is not associated with any feature and just sits on the line of the field wall it is possible that it represents geological magnetic response however it is nearly impossible to say without excavation.</w:t>
      </w:r>
    </w:p>
    <w:p w:rsidR="00FC62A9" w:rsidRDefault="00FC62A9" w:rsidP="00CA0807">
      <w:pPr>
        <w:spacing w:line="360" w:lineRule="auto"/>
        <w:rPr>
          <w:b/>
          <w:sz w:val="26"/>
        </w:rPr>
      </w:pPr>
    </w:p>
    <w:p w:rsidR="00FC62A9" w:rsidRDefault="00FC62A9" w:rsidP="00CA0807">
      <w:pPr>
        <w:spacing w:line="360" w:lineRule="auto"/>
        <w:rPr>
          <w:b/>
          <w:sz w:val="26"/>
        </w:rPr>
      </w:pPr>
    </w:p>
    <w:p w:rsidR="00FC62A9" w:rsidRDefault="00FC62A9" w:rsidP="00CA0807">
      <w:pPr>
        <w:spacing w:line="360" w:lineRule="auto"/>
        <w:rPr>
          <w:b/>
          <w:sz w:val="26"/>
        </w:rPr>
      </w:pPr>
    </w:p>
    <w:p w:rsidR="007F3B4D" w:rsidRDefault="007F3B4D" w:rsidP="00CA0807">
      <w:pPr>
        <w:spacing w:line="360" w:lineRule="auto"/>
        <w:rPr>
          <w:b/>
          <w:sz w:val="26"/>
        </w:rPr>
      </w:pPr>
      <w:r>
        <w:rPr>
          <w:b/>
          <w:sz w:val="26"/>
        </w:rPr>
        <w:lastRenderedPageBreak/>
        <w:t xml:space="preserve">Southern Enclosure </w:t>
      </w:r>
    </w:p>
    <w:p w:rsidR="005F5E8A" w:rsidRDefault="005F5E8A" w:rsidP="00CA0807">
      <w:pPr>
        <w:keepNext/>
        <w:spacing w:line="360" w:lineRule="auto"/>
      </w:pPr>
      <w:r>
        <w:rPr>
          <w:noProof/>
          <w:sz w:val="24"/>
          <w:lang w:eastAsia="en-GB"/>
        </w:rPr>
        <w:drawing>
          <wp:inline distT="0" distB="0" distL="0" distR="0" wp14:anchorId="04A77341" wp14:editId="26FD24AF">
            <wp:extent cx="2516400" cy="167760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5.JPG"/>
                    <pic:cNvPicPr/>
                  </pic:nvPicPr>
                  <pic:blipFill>
                    <a:blip r:embed="rId2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5F5E8A" w:rsidRDefault="005F5E8A" w:rsidP="00CA0807">
      <w:pPr>
        <w:pStyle w:val="Caption"/>
        <w:spacing w:line="360" w:lineRule="auto"/>
        <w:rPr>
          <w:sz w:val="24"/>
        </w:rPr>
      </w:pPr>
      <w:r>
        <w:t xml:space="preserve">Photograph </w:t>
      </w:r>
      <w:fldSimple w:instr=" SEQ Photograph \* ARABIC ">
        <w:r w:rsidR="00D42D39">
          <w:rPr>
            <w:noProof/>
          </w:rPr>
          <w:t>3</w:t>
        </w:r>
      </w:fldSimple>
      <w:r>
        <w:t>: Cwm Ffrydlas Southern Enclosure</w:t>
      </w:r>
    </w:p>
    <w:p w:rsidR="007F3B4D" w:rsidRPr="00D676DE" w:rsidRDefault="007F3B4D" w:rsidP="00CA0807">
      <w:pPr>
        <w:spacing w:line="360" w:lineRule="auto"/>
        <w:rPr>
          <w:sz w:val="24"/>
        </w:rPr>
      </w:pPr>
      <w:r>
        <w:rPr>
          <w:sz w:val="24"/>
        </w:rPr>
        <w:t xml:space="preserve">The Southern enclosure </w:t>
      </w:r>
      <w:r w:rsidR="00A759D6">
        <w:rPr>
          <w:sz w:val="24"/>
        </w:rPr>
        <w:t xml:space="preserve">has features 4 and 5 on its northern border and cairn 8 on its western </w:t>
      </w:r>
      <w:r w:rsidR="007563C3">
        <w:rPr>
          <w:sz w:val="24"/>
        </w:rPr>
        <w:t>corner</w:t>
      </w:r>
      <w:r w:rsidR="00317361">
        <w:rPr>
          <w:sz w:val="24"/>
        </w:rPr>
        <w:t xml:space="preserve"> (</w:t>
      </w:r>
      <w:r w:rsidR="005F5E8A">
        <w:rPr>
          <w:sz w:val="24"/>
        </w:rPr>
        <w:t>Plan 3</w:t>
      </w:r>
      <w:r w:rsidR="00317361">
        <w:rPr>
          <w:sz w:val="24"/>
        </w:rPr>
        <w:t>)</w:t>
      </w:r>
      <w:r w:rsidR="007563C3">
        <w:rPr>
          <w:sz w:val="24"/>
        </w:rPr>
        <w:t>;</w:t>
      </w:r>
      <w:r w:rsidR="00D141E4">
        <w:rPr>
          <w:sz w:val="24"/>
        </w:rPr>
        <w:t xml:space="preserve"> the boundaries are similarly </w:t>
      </w:r>
      <w:r w:rsidR="007563C3">
        <w:rPr>
          <w:sz w:val="24"/>
        </w:rPr>
        <w:t xml:space="preserve">defined by low lines of stones. The enclosure itself is the largest of the three with an area of </w:t>
      </w:r>
      <w:r w:rsidR="003E6637">
        <w:rPr>
          <w:sz w:val="24"/>
        </w:rPr>
        <w:t>1005.81m² and</w:t>
      </w:r>
      <w:r w:rsidR="007563C3">
        <w:rPr>
          <w:sz w:val="24"/>
        </w:rPr>
        <w:t xml:space="preserve"> </w:t>
      </w:r>
      <w:r w:rsidR="003E6637">
        <w:rPr>
          <w:sz w:val="24"/>
        </w:rPr>
        <w:t>is on</w:t>
      </w:r>
      <w:r w:rsidR="007563C3">
        <w:rPr>
          <w:sz w:val="24"/>
        </w:rPr>
        <w:t xml:space="preserve"> the whole clear of stone inside the enclosure</w:t>
      </w:r>
      <w:r w:rsidR="00317361">
        <w:rPr>
          <w:sz w:val="24"/>
        </w:rPr>
        <w:t xml:space="preserve"> apart from a few </w:t>
      </w:r>
      <w:r w:rsidR="004241BB">
        <w:rPr>
          <w:sz w:val="24"/>
        </w:rPr>
        <w:t>patches (P</w:t>
      </w:r>
      <w:r w:rsidR="00317361" w:rsidRPr="00D73D88">
        <w:rPr>
          <w:sz w:val="24"/>
        </w:rPr>
        <w:t>hoto</w:t>
      </w:r>
      <w:r w:rsidR="005F5E8A" w:rsidRPr="00D73D88">
        <w:rPr>
          <w:sz w:val="24"/>
        </w:rPr>
        <w:t>graph</w:t>
      </w:r>
      <w:r w:rsidR="005F5E8A">
        <w:rPr>
          <w:sz w:val="24"/>
        </w:rPr>
        <w:t xml:space="preserve"> 3</w:t>
      </w:r>
      <w:r w:rsidR="00317361">
        <w:rPr>
          <w:sz w:val="24"/>
        </w:rPr>
        <w:t xml:space="preserve">). It is worth noting that a short distance </w:t>
      </w:r>
      <w:r w:rsidR="0090553E">
        <w:rPr>
          <w:sz w:val="24"/>
        </w:rPr>
        <w:t>to the south of the enclosure at the</w:t>
      </w:r>
      <w:r w:rsidR="00317361">
        <w:rPr>
          <w:sz w:val="24"/>
        </w:rPr>
        <w:t xml:space="preserve"> bottom of the valley, the land becomes boggy with an abundance of dense reeds which is very different to that inside the enclosure.</w:t>
      </w:r>
      <w:r w:rsidR="001F1814">
        <w:rPr>
          <w:sz w:val="24"/>
        </w:rPr>
        <w:t xml:space="preserve"> </w:t>
      </w:r>
      <w:r w:rsidR="005B1B37" w:rsidRPr="005F0719">
        <w:rPr>
          <w:sz w:val="24"/>
        </w:rPr>
        <w:t xml:space="preserve">The </w:t>
      </w:r>
      <w:r w:rsidR="005B1B37">
        <w:rPr>
          <w:sz w:val="24"/>
        </w:rPr>
        <w:t>magnetometer survey shows</w:t>
      </w:r>
      <w:r w:rsidR="002D7EE2">
        <w:rPr>
          <w:sz w:val="24"/>
        </w:rPr>
        <w:t xml:space="preserve"> the area of magnetic disturbance present in the eastern and western enclosures spreading into the top half of the southern enclosure. Also present on the survey is a possible linear feature possibly a ditch or wall which is no longer visible on the surface. Brooks also highlights two areas of high magnetic disturbance. The southernmost is the most interesting result to come from the survey at Cwm Ffrydlas. </w:t>
      </w:r>
      <w:r w:rsidR="002D7EE2" w:rsidRPr="005F0719">
        <w:rPr>
          <w:sz w:val="24"/>
        </w:rPr>
        <w:t>Brooks highlights this feature in the colour contour plot as the readings appear to show a dipolar alignment</w:t>
      </w:r>
      <w:r w:rsidR="005F0719" w:rsidRPr="005F0719">
        <w:rPr>
          <w:sz w:val="24"/>
        </w:rPr>
        <w:t xml:space="preserve"> which is typical of areas that</w:t>
      </w:r>
      <w:r w:rsidR="002D7EE2" w:rsidRPr="005F0719">
        <w:rPr>
          <w:sz w:val="24"/>
        </w:rPr>
        <w:t xml:space="preserve"> have been exposed to excessive heat, such a hearths</w:t>
      </w:r>
      <w:r w:rsidR="005F0719" w:rsidRPr="005F0719">
        <w:rPr>
          <w:sz w:val="24"/>
        </w:rPr>
        <w:t xml:space="preserve"> or </w:t>
      </w:r>
      <w:r w:rsidR="0090553E" w:rsidRPr="005F0719">
        <w:rPr>
          <w:sz w:val="24"/>
        </w:rPr>
        <w:t>foundries</w:t>
      </w:r>
      <w:r w:rsidR="002D7EE2" w:rsidRPr="005F0719">
        <w:rPr>
          <w:sz w:val="24"/>
        </w:rPr>
        <w:t>. This also seems to have some relationship to the linear anomaly mentioned</w:t>
      </w:r>
      <w:r w:rsidR="002D7EE2">
        <w:rPr>
          <w:sz w:val="24"/>
        </w:rPr>
        <w:t xml:space="preserve"> previou</w:t>
      </w:r>
      <w:r w:rsidR="0090553E">
        <w:rPr>
          <w:sz w:val="24"/>
        </w:rPr>
        <w:t>sly which runs past feature 4 then appears to turn to the n</w:t>
      </w:r>
      <w:r w:rsidR="002D7EE2">
        <w:rPr>
          <w:sz w:val="24"/>
        </w:rPr>
        <w:t>orth. This possible dipol</w:t>
      </w:r>
      <w:r w:rsidR="004053AC">
        <w:rPr>
          <w:sz w:val="24"/>
        </w:rPr>
        <w:t>ar reading is interesting although</w:t>
      </w:r>
      <w:r w:rsidR="002D7EE2">
        <w:rPr>
          <w:sz w:val="24"/>
        </w:rPr>
        <w:t xml:space="preserve"> the position of this </w:t>
      </w:r>
      <w:r w:rsidR="002D7EE2" w:rsidRPr="005F5E8A">
        <w:rPr>
          <w:sz w:val="24"/>
        </w:rPr>
        <w:t xml:space="preserve">feature is </w:t>
      </w:r>
      <w:proofErr w:type="gramStart"/>
      <w:r w:rsidR="002D7EE2" w:rsidRPr="005F5E8A">
        <w:rPr>
          <w:sz w:val="24"/>
        </w:rPr>
        <w:t>odd,</w:t>
      </w:r>
      <w:proofErr w:type="gramEnd"/>
      <w:r w:rsidR="002D7EE2" w:rsidRPr="005F5E8A">
        <w:rPr>
          <w:sz w:val="24"/>
        </w:rPr>
        <w:t xml:space="preserve"> it appears in the middle of an enclosure</w:t>
      </w:r>
      <w:r w:rsidR="00D676DE" w:rsidRPr="005F5E8A">
        <w:rPr>
          <w:sz w:val="24"/>
        </w:rPr>
        <w:t xml:space="preserve"> not</w:t>
      </w:r>
      <w:r w:rsidR="002D7EE2" w:rsidRPr="005F5E8A">
        <w:rPr>
          <w:sz w:val="24"/>
        </w:rPr>
        <w:t xml:space="preserve"> associated with any cairn or round house. </w:t>
      </w:r>
      <w:r w:rsidR="00D676DE" w:rsidRPr="005F5E8A">
        <w:rPr>
          <w:sz w:val="24"/>
        </w:rPr>
        <w:t xml:space="preserve"> If it had been inside one of the roundhouses this would have been significant evidence to support possible year round settlement.</w:t>
      </w:r>
    </w:p>
    <w:p w:rsidR="00FC62A9" w:rsidRDefault="00FC62A9" w:rsidP="00CA0807">
      <w:pPr>
        <w:spacing w:line="360" w:lineRule="auto"/>
        <w:rPr>
          <w:b/>
          <w:sz w:val="26"/>
        </w:rPr>
      </w:pPr>
    </w:p>
    <w:p w:rsidR="001F1814" w:rsidRDefault="000E3D74" w:rsidP="00CA0807">
      <w:pPr>
        <w:spacing w:line="360" w:lineRule="auto"/>
        <w:rPr>
          <w:b/>
          <w:sz w:val="26"/>
        </w:rPr>
      </w:pPr>
      <w:r>
        <w:rPr>
          <w:b/>
          <w:sz w:val="26"/>
        </w:rPr>
        <w:lastRenderedPageBreak/>
        <w:t xml:space="preserve">Feature </w:t>
      </w:r>
      <w:r w:rsidR="001F1814">
        <w:rPr>
          <w:b/>
          <w:sz w:val="26"/>
        </w:rPr>
        <w:t>1</w:t>
      </w:r>
      <w:r w:rsidR="00D80D40">
        <w:rPr>
          <w:b/>
          <w:sz w:val="26"/>
        </w:rPr>
        <w:t xml:space="preserve"> </w:t>
      </w:r>
    </w:p>
    <w:p w:rsidR="005F5E8A" w:rsidRDefault="005F5E8A" w:rsidP="00CA0807">
      <w:pPr>
        <w:keepNext/>
        <w:spacing w:line="360" w:lineRule="auto"/>
      </w:pPr>
      <w:r>
        <w:rPr>
          <w:b/>
          <w:noProof/>
          <w:sz w:val="26"/>
          <w:lang w:eastAsia="en-GB"/>
        </w:rPr>
        <w:drawing>
          <wp:inline distT="0" distB="0" distL="0" distR="0" wp14:anchorId="58751D86" wp14:editId="1FFA7041">
            <wp:extent cx="2516400" cy="1677600"/>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5.JPG"/>
                    <pic:cNvPicPr/>
                  </pic:nvPicPr>
                  <pic:blipFill>
                    <a:blip r:embed="rId2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5F5E8A" w:rsidRDefault="005F5E8A" w:rsidP="00CA0807">
      <w:pPr>
        <w:pStyle w:val="Caption"/>
        <w:spacing w:line="360" w:lineRule="auto"/>
        <w:rPr>
          <w:b w:val="0"/>
          <w:sz w:val="26"/>
        </w:rPr>
      </w:pPr>
      <w:r>
        <w:t xml:space="preserve">Photograph </w:t>
      </w:r>
      <w:fldSimple w:instr=" SEQ Photograph \* ARABIC ">
        <w:r w:rsidR="00D42D39">
          <w:rPr>
            <w:noProof/>
          </w:rPr>
          <w:t>4</w:t>
        </w:r>
      </w:fldSimple>
      <w:r>
        <w:t>: Cwm Ffrydlas Feature 1</w:t>
      </w:r>
    </w:p>
    <w:p w:rsidR="001F1814" w:rsidRDefault="00C657CF" w:rsidP="00CA0807">
      <w:pPr>
        <w:spacing w:line="360" w:lineRule="auto"/>
        <w:rPr>
          <w:sz w:val="24"/>
        </w:rPr>
      </w:pPr>
      <w:r>
        <w:rPr>
          <w:sz w:val="24"/>
        </w:rPr>
        <w:t xml:space="preserve">Feature </w:t>
      </w:r>
      <w:r w:rsidR="00FA6365">
        <w:rPr>
          <w:sz w:val="24"/>
        </w:rPr>
        <w:t>1</w:t>
      </w:r>
      <w:r w:rsidR="009F3901">
        <w:rPr>
          <w:sz w:val="24"/>
        </w:rPr>
        <w:t xml:space="preserve"> (</w:t>
      </w:r>
      <w:r w:rsidR="00D73D88" w:rsidRPr="00D73D88">
        <w:rPr>
          <w:sz w:val="24"/>
        </w:rPr>
        <w:t>plan 3</w:t>
      </w:r>
      <w:r w:rsidR="009F3901" w:rsidRPr="00D73D88">
        <w:rPr>
          <w:sz w:val="24"/>
        </w:rPr>
        <w:t>, photo</w:t>
      </w:r>
      <w:r w:rsidR="00D73D88" w:rsidRPr="00D73D88">
        <w:rPr>
          <w:sz w:val="24"/>
        </w:rPr>
        <w:t>graph 4</w:t>
      </w:r>
      <w:r w:rsidR="009F3901" w:rsidRPr="00D73D88">
        <w:rPr>
          <w:sz w:val="24"/>
        </w:rPr>
        <w:t>) is the remains of a possible round house</w:t>
      </w:r>
      <w:r w:rsidR="009F3901">
        <w:rPr>
          <w:sz w:val="24"/>
        </w:rPr>
        <w:t>. It is fairly well defined with a</w:t>
      </w:r>
      <w:r w:rsidR="004241BB">
        <w:rPr>
          <w:sz w:val="24"/>
        </w:rPr>
        <w:t>n estimated diameter of 4.93m (T</w:t>
      </w:r>
      <w:r w:rsidR="009F3901">
        <w:rPr>
          <w:sz w:val="24"/>
        </w:rPr>
        <w:t>able 1). There are two ga</w:t>
      </w:r>
      <w:r w:rsidR="00440407">
        <w:rPr>
          <w:sz w:val="24"/>
        </w:rPr>
        <w:t>ps in the wall in the west and south e</w:t>
      </w:r>
      <w:r w:rsidR="009F3901">
        <w:rPr>
          <w:sz w:val="24"/>
        </w:rPr>
        <w:t xml:space="preserve">ast, it is </w:t>
      </w:r>
      <w:r w:rsidR="000E3D74">
        <w:rPr>
          <w:sz w:val="24"/>
        </w:rPr>
        <w:t xml:space="preserve">impossible to discern if it is due to stone robbing or the presence of an entrance to the </w:t>
      </w:r>
      <w:r w:rsidR="00D676DE">
        <w:rPr>
          <w:sz w:val="24"/>
        </w:rPr>
        <w:t>hou</w:t>
      </w:r>
      <w:r w:rsidR="004053AC">
        <w:rPr>
          <w:sz w:val="24"/>
        </w:rPr>
        <w:t>se. T</w:t>
      </w:r>
      <w:r w:rsidR="00D676DE">
        <w:rPr>
          <w:sz w:val="24"/>
        </w:rPr>
        <w:t>he gap in the southeast could have been an entrance</w:t>
      </w:r>
      <w:r w:rsidR="00D73D88">
        <w:rPr>
          <w:sz w:val="24"/>
        </w:rPr>
        <w:t xml:space="preserve"> giving access </w:t>
      </w:r>
      <w:r w:rsidR="000E3D74">
        <w:rPr>
          <w:sz w:val="24"/>
        </w:rPr>
        <w:t xml:space="preserve">on to enclosure A, although this cannot be proved from the current data. </w:t>
      </w:r>
      <w:r w:rsidR="002D7EE2">
        <w:rPr>
          <w:sz w:val="24"/>
        </w:rPr>
        <w:t>The magnetometer survey did no</w:t>
      </w:r>
      <w:r w:rsidR="00D676DE">
        <w:rPr>
          <w:sz w:val="24"/>
        </w:rPr>
        <w:t>t provide any clear insights in</w:t>
      </w:r>
      <w:r w:rsidR="002D7EE2">
        <w:rPr>
          <w:sz w:val="24"/>
        </w:rPr>
        <w:t>to feature 1, the survey picked up no evidence of burning inside the round house.</w:t>
      </w:r>
    </w:p>
    <w:p w:rsidR="000E3D74" w:rsidRDefault="00FA6365" w:rsidP="00CA0807">
      <w:pPr>
        <w:spacing w:line="360" w:lineRule="auto"/>
        <w:rPr>
          <w:b/>
          <w:sz w:val="26"/>
        </w:rPr>
      </w:pPr>
      <w:r>
        <w:rPr>
          <w:b/>
          <w:sz w:val="26"/>
        </w:rPr>
        <w:t xml:space="preserve">Feature 2 </w:t>
      </w:r>
    </w:p>
    <w:p w:rsidR="002508ED" w:rsidRDefault="002508ED" w:rsidP="00CA0807">
      <w:pPr>
        <w:keepNext/>
        <w:spacing w:line="360" w:lineRule="auto"/>
      </w:pPr>
      <w:r>
        <w:rPr>
          <w:b/>
          <w:noProof/>
          <w:sz w:val="26"/>
          <w:lang w:eastAsia="en-GB"/>
        </w:rPr>
        <w:drawing>
          <wp:inline distT="0" distB="0" distL="0" distR="0" wp14:anchorId="65B12788" wp14:editId="584675E7">
            <wp:extent cx="2516400" cy="1677600"/>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3.JPG"/>
                    <pic:cNvPicPr/>
                  </pic:nvPicPr>
                  <pic:blipFill>
                    <a:blip r:embed="rId2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2508ED" w:rsidRDefault="002508ED" w:rsidP="00CA0807">
      <w:pPr>
        <w:pStyle w:val="Caption"/>
        <w:spacing w:line="360" w:lineRule="auto"/>
        <w:rPr>
          <w:b w:val="0"/>
          <w:sz w:val="26"/>
        </w:rPr>
      </w:pPr>
      <w:r>
        <w:t xml:space="preserve">Photograph </w:t>
      </w:r>
      <w:fldSimple w:instr=" SEQ Photograph \* ARABIC ">
        <w:r w:rsidR="00D42D39">
          <w:rPr>
            <w:noProof/>
          </w:rPr>
          <w:t>5</w:t>
        </w:r>
      </w:fldSimple>
      <w:r>
        <w:t>: Cwm Ffrydlas Feature 2</w:t>
      </w:r>
    </w:p>
    <w:p w:rsidR="000E3D74" w:rsidRDefault="00FA6365" w:rsidP="00CA0807">
      <w:pPr>
        <w:spacing w:line="360" w:lineRule="auto"/>
        <w:rPr>
          <w:sz w:val="24"/>
        </w:rPr>
      </w:pPr>
      <w:r>
        <w:rPr>
          <w:sz w:val="24"/>
        </w:rPr>
        <w:t>Feature 2 (</w:t>
      </w:r>
      <w:r w:rsidR="002508ED" w:rsidRPr="002F1E2D">
        <w:rPr>
          <w:sz w:val="24"/>
        </w:rPr>
        <w:t>plan 3,</w:t>
      </w:r>
      <w:r w:rsidRPr="002F1E2D">
        <w:rPr>
          <w:sz w:val="24"/>
        </w:rPr>
        <w:t xml:space="preserve"> </w:t>
      </w:r>
      <w:r w:rsidR="002508ED" w:rsidRPr="002F1E2D">
        <w:rPr>
          <w:sz w:val="24"/>
        </w:rPr>
        <w:t>Photograph 5</w:t>
      </w:r>
      <w:r w:rsidR="002F1E2D" w:rsidRPr="002F1E2D">
        <w:rPr>
          <w:sz w:val="24"/>
        </w:rPr>
        <w:t>) sits</w:t>
      </w:r>
      <w:r w:rsidRPr="002F1E2D">
        <w:rPr>
          <w:sz w:val="24"/>
        </w:rPr>
        <w:t xml:space="preserve"> on the boundary</w:t>
      </w:r>
      <w:r>
        <w:rPr>
          <w:sz w:val="24"/>
        </w:rPr>
        <w:t xml:space="preserve"> of the eastern and western enclosures and </w:t>
      </w:r>
      <w:r w:rsidR="004053AC">
        <w:rPr>
          <w:sz w:val="24"/>
        </w:rPr>
        <w:t>south</w:t>
      </w:r>
      <w:r w:rsidR="002508ED">
        <w:rPr>
          <w:sz w:val="24"/>
        </w:rPr>
        <w:t>w</w:t>
      </w:r>
      <w:r>
        <w:rPr>
          <w:sz w:val="24"/>
        </w:rPr>
        <w:t xml:space="preserve">est of feature </w:t>
      </w:r>
      <w:r w:rsidR="008C3817">
        <w:rPr>
          <w:sz w:val="24"/>
        </w:rPr>
        <w:t>1;</w:t>
      </w:r>
      <w:r>
        <w:rPr>
          <w:sz w:val="24"/>
        </w:rPr>
        <w:t xml:space="preserve"> it is defined by a thick</w:t>
      </w:r>
      <w:r w:rsidR="004241BB">
        <w:rPr>
          <w:sz w:val="24"/>
        </w:rPr>
        <w:t xml:space="preserve">ening of the bank as well as a </w:t>
      </w:r>
      <w:r>
        <w:rPr>
          <w:sz w:val="24"/>
        </w:rPr>
        <w:t xml:space="preserve">curl </w:t>
      </w:r>
      <w:r w:rsidR="002A2CF5">
        <w:rPr>
          <w:sz w:val="24"/>
        </w:rPr>
        <w:t xml:space="preserve">to the north as shown in the plan and photographs. It is possible that this is the remains of a round house as there is some evidence of the wall continuing round in a somewhat circular </w:t>
      </w:r>
      <w:r w:rsidR="002A2CF5">
        <w:rPr>
          <w:sz w:val="24"/>
        </w:rPr>
        <w:lastRenderedPageBreak/>
        <w:t>manner,</w:t>
      </w:r>
      <w:r w:rsidR="00D26D37">
        <w:rPr>
          <w:sz w:val="24"/>
        </w:rPr>
        <w:t xml:space="preserve"> from the survey an approximate diameter can be given of 5.57m</w:t>
      </w:r>
      <w:r w:rsidR="00F41B36">
        <w:rPr>
          <w:sz w:val="24"/>
        </w:rPr>
        <w:t xml:space="preserve"> and area of </w:t>
      </w:r>
      <w:proofErr w:type="gramStart"/>
      <w:r w:rsidR="00F41B36">
        <w:rPr>
          <w:sz w:val="24"/>
        </w:rPr>
        <w:t>26.50m</w:t>
      </w:r>
      <w:r w:rsidR="004053AC">
        <w:rPr>
          <w:sz w:val="24"/>
        </w:rPr>
        <w:t xml:space="preserve">² </w:t>
      </w:r>
      <w:r w:rsidR="00D26D37">
        <w:rPr>
          <w:sz w:val="24"/>
        </w:rPr>
        <w:t xml:space="preserve"> for</w:t>
      </w:r>
      <w:proofErr w:type="gramEnd"/>
      <w:r w:rsidR="00D26D37">
        <w:rPr>
          <w:sz w:val="24"/>
        </w:rPr>
        <w:t xml:space="preserve"> this possible round</w:t>
      </w:r>
      <w:r w:rsidR="00D676DE">
        <w:rPr>
          <w:sz w:val="24"/>
        </w:rPr>
        <w:t xml:space="preserve"> </w:t>
      </w:r>
      <w:r w:rsidR="00D26D37">
        <w:rPr>
          <w:sz w:val="24"/>
        </w:rPr>
        <w:t>house. T</w:t>
      </w:r>
      <w:r w:rsidR="002A2CF5">
        <w:rPr>
          <w:sz w:val="24"/>
        </w:rPr>
        <w:t xml:space="preserve">he area inside the possible circle </w:t>
      </w:r>
      <w:r w:rsidR="00F41B36">
        <w:rPr>
          <w:sz w:val="24"/>
        </w:rPr>
        <w:t>is clear</w:t>
      </w:r>
      <w:r w:rsidR="002A2CF5">
        <w:rPr>
          <w:sz w:val="24"/>
        </w:rPr>
        <w:t xml:space="preserve"> of any stone</w:t>
      </w:r>
      <w:r w:rsidR="00D26D37">
        <w:rPr>
          <w:sz w:val="24"/>
        </w:rPr>
        <w:t xml:space="preserve"> also supporting the possibility of it being a round house</w:t>
      </w:r>
      <w:r w:rsidR="002A2CF5">
        <w:rPr>
          <w:sz w:val="24"/>
        </w:rPr>
        <w:t xml:space="preserve">. However, it could also be a kink in the bank from different building phases. </w:t>
      </w:r>
      <w:r>
        <w:rPr>
          <w:sz w:val="24"/>
        </w:rPr>
        <w:t xml:space="preserve"> </w:t>
      </w:r>
      <w:r w:rsidR="002A2CF5">
        <w:rPr>
          <w:sz w:val="24"/>
        </w:rPr>
        <w:t xml:space="preserve"> </w:t>
      </w:r>
      <w:r w:rsidR="00D676DE">
        <w:rPr>
          <w:sz w:val="24"/>
        </w:rPr>
        <w:t>The southern half of feature 2</w:t>
      </w:r>
      <w:r w:rsidR="00824BD7">
        <w:rPr>
          <w:sz w:val="24"/>
        </w:rPr>
        <w:t xml:space="preserve"> is included in the large area of magnetic disturbance although no structured magnetic anomalies are present which would indicate the presence of a hearth.</w:t>
      </w:r>
    </w:p>
    <w:p w:rsidR="002A2CF5" w:rsidRDefault="002A2CF5" w:rsidP="00CA0807">
      <w:pPr>
        <w:spacing w:line="360" w:lineRule="auto"/>
        <w:rPr>
          <w:b/>
          <w:sz w:val="26"/>
        </w:rPr>
      </w:pPr>
      <w:r>
        <w:rPr>
          <w:b/>
          <w:sz w:val="26"/>
        </w:rPr>
        <w:t>Feature 3</w:t>
      </w:r>
    </w:p>
    <w:p w:rsidR="002508ED" w:rsidRDefault="002508ED" w:rsidP="00CA0807">
      <w:pPr>
        <w:keepNext/>
        <w:spacing w:line="360" w:lineRule="auto"/>
      </w:pPr>
      <w:r>
        <w:rPr>
          <w:b/>
          <w:noProof/>
          <w:sz w:val="26"/>
          <w:lang w:eastAsia="en-GB"/>
        </w:rPr>
        <w:drawing>
          <wp:inline distT="0" distB="0" distL="0" distR="0" wp14:anchorId="22261588" wp14:editId="2A14CA7D">
            <wp:extent cx="2516400" cy="16776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9.JPG"/>
                    <pic:cNvPicPr/>
                  </pic:nvPicPr>
                  <pic:blipFill>
                    <a:blip r:embed="rId2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2508ED" w:rsidRPr="002A2CF5" w:rsidRDefault="002508ED" w:rsidP="00CA0807">
      <w:pPr>
        <w:pStyle w:val="Caption"/>
        <w:spacing w:line="360" w:lineRule="auto"/>
        <w:rPr>
          <w:b w:val="0"/>
          <w:sz w:val="26"/>
        </w:rPr>
      </w:pPr>
      <w:r>
        <w:t xml:space="preserve">Photograph </w:t>
      </w:r>
      <w:fldSimple w:instr=" SEQ Photograph \* ARABIC ">
        <w:r w:rsidR="00D42D39">
          <w:rPr>
            <w:noProof/>
          </w:rPr>
          <w:t>6</w:t>
        </w:r>
      </w:fldSimple>
      <w:r>
        <w:t>:</w:t>
      </w:r>
      <w:r w:rsidR="002F1E2D">
        <w:t xml:space="preserve"> </w:t>
      </w:r>
      <w:r>
        <w:t>Cwm Ffrydlas Feature 3</w:t>
      </w:r>
    </w:p>
    <w:p w:rsidR="000E3D74" w:rsidRDefault="00D26D37" w:rsidP="00CA0807">
      <w:pPr>
        <w:spacing w:line="360" w:lineRule="auto"/>
        <w:rPr>
          <w:sz w:val="24"/>
        </w:rPr>
      </w:pPr>
      <w:r>
        <w:rPr>
          <w:sz w:val="24"/>
        </w:rPr>
        <w:t>Feature 3 (</w:t>
      </w:r>
      <w:r w:rsidR="004241BB">
        <w:rPr>
          <w:sz w:val="24"/>
        </w:rPr>
        <w:t>P</w:t>
      </w:r>
      <w:r w:rsidR="002508ED">
        <w:rPr>
          <w:sz w:val="24"/>
        </w:rPr>
        <w:t>lan 3</w:t>
      </w:r>
      <w:r w:rsidR="002508ED" w:rsidRPr="002508ED">
        <w:rPr>
          <w:sz w:val="24"/>
        </w:rPr>
        <w:t>,</w:t>
      </w:r>
      <w:r w:rsidRPr="002508ED">
        <w:rPr>
          <w:sz w:val="24"/>
        </w:rPr>
        <w:t xml:space="preserve"> </w:t>
      </w:r>
      <w:r w:rsidR="002508ED" w:rsidRPr="002508ED">
        <w:rPr>
          <w:sz w:val="24"/>
        </w:rPr>
        <w:t>Photograph 6</w:t>
      </w:r>
      <w:r w:rsidR="00824BD7" w:rsidRPr="002508ED">
        <w:rPr>
          <w:sz w:val="24"/>
        </w:rPr>
        <w:t>) is</w:t>
      </w:r>
      <w:r w:rsidR="002C5BDF" w:rsidRPr="002508ED">
        <w:rPr>
          <w:sz w:val="24"/>
        </w:rPr>
        <w:t xml:space="preserve"> situated on the east side of the eastern enclosure although it is not incorporated</w:t>
      </w:r>
      <w:r w:rsidR="002C5BDF">
        <w:rPr>
          <w:sz w:val="24"/>
        </w:rPr>
        <w:t xml:space="preserve"> in to any of the field boundaries. Feature 3 </w:t>
      </w:r>
      <w:r w:rsidR="00386599">
        <w:rPr>
          <w:sz w:val="24"/>
        </w:rPr>
        <w:t xml:space="preserve">is defined by a sub circular alignment of stones </w:t>
      </w:r>
      <w:r w:rsidR="00F41B36">
        <w:rPr>
          <w:sz w:val="24"/>
        </w:rPr>
        <w:t>with an interior diameter</w:t>
      </w:r>
      <w:r w:rsidR="00386599">
        <w:rPr>
          <w:sz w:val="24"/>
        </w:rPr>
        <w:t xml:space="preserve"> of </w:t>
      </w:r>
      <w:r w:rsidR="002C5BDF">
        <w:rPr>
          <w:sz w:val="24"/>
        </w:rPr>
        <w:t>3.15m</w:t>
      </w:r>
      <w:r w:rsidR="00F41B36">
        <w:rPr>
          <w:sz w:val="24"/>
        </w:rPr>
        <w:t xml:space="preserve"> and area of 11.66m²</w:t>
      </w:r>
      <w:r w:rsidR="002C5BDF">
        <w:rPr>
          <w:sz w:val="24"/>
        </w:rPr>
        <w:t xml:space="preserve"> which is clear of stone. The wall of feature 3 is not as substantial as that of feature 1 but the outline of the structure is clear.  </w:t>
      </w:r>
      <w:r w:rsidR="00824BD7">
        <w:rPr>
          <w:sz w:val="24"/>
        </w:rPr>
        <w:t xml:space="preserve">Similar to feature 2 the southern half of the feature is encompassed in the area of magnetic disturbance but there is no evidence of burning or intense magnetic activity inside the small round house. </w:t>
      </w:r>
    </w:p>
    <w:p w:rsidR="00FC62A9" w:rsidRDefault="00FC62A9" w:rsidP="00CA0807">
      <w:pPr>
        <w:spacing w:line="360" w:lineRule="auto"/>
        <w:rPr>
          <w:b/>
          <w:sz w:val="26"/>
        </w:rPr>
      </w:pPr>
    </w:p>
    <w:p w:rsidR="00FC62A9" w:rsidRDefault="00FC62A9" w:rsidP="00CA0807">
      <w:pPr>
        <w:spacing w:line="360" w:lineRule="auto"/>
        <w:rPr>
          <w:b/>
          <w:sz w:val="26"/>
        </w:rPr>
      </w:pPr>
    </w:p>
    <w:p w:rsidR="00FC62A9" w:rsidRDefault="00FC62A9" w:rsidP="00CA0807">
      <w:pPr>
        <w:spacing w:line="360" w:lineRule="auto"/>
        <w:rPr>
          <w:b/>
          <w:sz w:val="26"/>
        </w:rPr>
      </w:pPr>
    </w:p>
    <w:p w:rsidR="00FC62A9" w:rsidRDefault="00FC62A9" w:rsidP="00CA0807">
      <w:pPr>
        <w:spacing w:line="360" w:lineRule="auto"/>
        <w:rPr>
          <w:b/>
          <w:sz w:val="26"/>
        </w:rPr>
      </w:pPr>
    </w:p>
    <w:p w:rsidR="00FC62A9" w:rsidRDefault="00FC62A9" w:rsidP="00CA0807">
      <w:pPr>
        <w:spacing w:line="360" w:lineRule="auto"/>
        <w:rPr>
          <w:b/>
          <w:sz w:val="26"/>
        </w:rPr>
      </w:pPr>
    </w:p>
    <w:p w:rsidR="00054767" w:rsidRDefault="00054767" w:rsidP="00CA0807">
      <w:pPr>
        <w:spacing w:line="360" w:lineRule="auto"/>
        <w:rPr>
          <w:b/>
          <w:sz w:val="26"/>
        </w:rPr>
      </w:pPr>
      <w:r w:rsidRPr="002508ED">
        <w:rPr>
          <w:b/>
          <w:sz w:val="26"/>
        </w:rPr>
        <w:lastRenderedPageBreak/>
        <w:t>Feature 4 and 5</w:t>
      </w:r>
      <w:r w:rsidR="00DE7439">
        <w:rPr>
          <w:b/>
          <w:sz w:val="26"/>
        </w:rPr>
        <w:t xml:space="preserve"> </w:t>
      </w:r>
    </w:p>
    <w:p w:rsidR="002508ED" w:rsidRDefault="002508ED" w:rsidP="00CA0807">
      <w:pPr>
        <w:keepNext/>
        <w:spacing w:line="360" w:lineRule="auto"/>
      </w:pPr>
      <w:r>
        <w:rPr>
          <w:b/>
          <w:noProof/>
          <w:sz w:val="26"/>
          <w:lang w:eastAsia="en-GB"/>
        </w:rPr>
        <w:drawing>
          <wp:inline distT="0" distB="0" distL="0" distR="0" wp14:anchorId="7AA8ED35" wp14:editId="3DA0F541">
            <wp:extent cx="2516400" cy="167760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1.JPG"/>
                    <pic:cNvPicPr/>
                  </pic:nvPicPr>
                  <pic:blipFill>
                    <a:blip r:embed="rId2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2508ED" w:rsidRDefault="002508ED" w:rsidP="00CA0807">
      <w:pPr>
        <w:pStyle w:val="Caption"/>
        <w:spacing w:line="360" w:lineRule="auto"/>
        <w:rPr>
          <w:b w:val="0"/>
          <w:sz w:val="26"/>
        </w:rPr>
      </w:pPr>
      <w:r>
        <w:t xml:space="preserve">Photograph </w:t>
      </w:r>
      <w:fldSimple w:instr=" SEQ Photograph \* ARABIC ">
        <w:r w:rsidR="00D42D39">
          <w:rPr>
            <w:noProof/>
          </w:rPr>
          <w:t>7</w:t>
        </w:r>
      </w:fldSimple>
      <w:r>
        <w:t>: Cwm Ffrydlas Features 4 and 5</w:t>
      </w:r>
    </w:p>
    <w:p w:rsidR="00E92CFF" w:rsidRPr="00985537" w:rsidRDefault="0028617A" w:rsidP="00CA0807">
      <w:pPr>
        <w:spacing w:line="360" w:lineRule="auto"/>
        <w:rPr>
          <w:sz w:val="24"/>
          <w:highlight w:val="cyan"/>
        </w:rPr>
      </w:pPr>
      <w:r>
        <w:rPr>
          <w:sz w:val="24"/>
        </w:rPr>
        <w:t xml:space="preserve">Feature </w:t>
      </w:r>
      <w:r w:rsidRPr="00985537">
        <w:rPr>
          <w:sz w:val="24"/>
        </w:rPr>
        <w:t>4 (</w:t>
      </w:r>
      <w:r w:rsidR="002F1E2D">
        <w:rPr>
          <w:sz w:val="24"/>
        </w:rPr>
        <w:t>Plan 3,</w:t>
      </w:r>
      <w:r w:rsidR="00985537" w:rsidRPr="00985537">
        <w:rPr>
          <w:sz w:val="24"/>
        </w:rPr>
        <w:t xml:space="preserve"> Photograph 7</w:t>
      </w:r>
      <w:r w:rsidRPr="00985537">
        <w:rPr>
          <w:sz w:val="24"/>
        </w:rPr>
        <w:t xml:space="preserve">) is situated on the northern boundary of the southern enclosure and is </w:t>
      </w:r>
      <w:r w:rsidR="00985537" w:rsidRPr="00985537">
        <w:rPr>
          <w:sz w:val="24"/>
        </w:rPr>
        <w:t>7.40m</w:t>
      </w:r>
      <w:r w:rsidRPr="00985537">
        <w:rPr>
          <w:sz w:val="24"/>
        </w:rPr>
        <w:t xml:space="preserve"> south of feature 3. </w:t>
      </w:r>
      <w:r w:rsidR="00F41B36" w:rsidRPr="00985537">
        <w:rPr>
          <w:sz w:val="24"/>
        </w:rPr>
        <w:t>Feature 4 is defined by a partial curved stone wall and slight dip in the area partially encompassed by the possible wall</w:t>
      </w:r>
      <w:r w:rsidR="00E92CFF" w:rsidRPr="00985537">
        <w:rPr>
          <w:sz w:val="24"/>
        </w:rPr>
        <w:t>, from the survey an approximate diameter of 5.90m</w:t>
      </w:r>
      <w:r w:rsidR="00E92CFF">
        <w:rPr>
          <w:sz w:val="24"/>
        </w:rPr>
        <w:t xml:space="preserve"> and an area of 21.47</w:t>
      </w:r>
      <w:r w:rsidR="002F62C2">
        <w:rPr>
          <w:sz w:val="24"/>
        </w:rPr>
        <w:t>m²</w:t>
      </w:r>
      <w:r w:rsidR="00F41B36">
        <w:rPr>
          <w:sz w:val="24"/>
        </w:rPr>
        <w:t>. This feature is hard to distinguish, not only due to the sparse nature of the remains but also because there is a large patch of very dense reeds encroaching on it.</w:t>
      </w:r>
      <w:r w:rsidR="00E92CFF">
        <w:rPr>
          <w:sz w:val="24"/>
        </w:rPr>
        <w:t xml:space="preserve"> </w:t>
      </w:r>
    </w:p>
    <w:p w:rsidR="0028617A" w:rsidRDefault="00F41B36" w:rsidP="00CA0807">
      <w:pPr>
        <w:spacing w:line="360" w:lineRule="auto"/>
        <w:rPr>
          <w:sz w:val="24"/>
        </w:rPr>
      </w:pPr>
      <w:r>
        <w:rPr>
          <w:sz w:val="24"/>
        </w:rPr>
        <w:t xml:space="preserve"> Feature </w:t>
      </w:r>
      <w:r w:rsidR="00E92CFF">
        <w:rPr>
          <w:sz w:val="24"/>
        </w:rPr>
        <w:t>5</w:t>
      </w:r>
      <w:r w:rsidR="008C3817">
        <w:rPr>
          <w:sz w:val="24"/>
        </w:rPr>
        <w:t xml:space="preserve"> (A</w:t>
      </w:r>
      <w:r w:rsidR="00985537">
        <w:rPr>
          <w:sz w:val="24"/>
        </w:rPr>
        <w:t>ppendix 2)</w:t>
      </w:r>
      <w:r>
        <w:rPr>
          <w:sz w:val="24"/>
        </w:rPr>
        <w:t xml:space="preserve"> is in the middle of this thick area of reeds. This makes it very difficult to give any interpretation for it. There is definitely a feature </w:t>
      </w:r>
      <w:r w:rsidR="00E92CFF">
        <w:rPr>
          <w:sz w:val="24"/>
        </w:rPr>
        <w:t xml:space="preserve">in amongst the reeds as some stone can be distinguished most likely meaning that it is a large cairn covering an area of </w:t>
      </w:r>
      <w:r w:rsidR="00E92CFF" w:rsidRPr="00985537">
        <w:rPr>
          <w:sz w:val="24"/>
        </w:rPr>
        <w:t>approximately 96.11m².</w:t>
      </w:r>
    </w:p>
    <w:p w:rsidR="00824BD7" w:rsidRDefault="002F62C2" w:rsidP="00CA0807">
      <w:pPr>
        <w:spacing w:line="360" w:lineRule="auto"/>
        <w:rPr>
          <w:sz w:val="24"/>
        </w:rPr>
      </w:pPr>
      <w:r>
        <w:rPr>
          <w:sz w:val="24"/>
        </w:rPr>
        <w:t>Features 4 and 5</w:t>
      </w:r>
      <w:r w:rsidR="00824BD7">
        <w:rPr>
          <w:sz w:val="24"/>
        </w:rPr>
        <w:t xml:space="preserve"> are also inside the area of magnetic disturbance as with the other structures there is no evidence of burning inside them. However, feature 4 is associated with the possible linear alignment </w:t>
      </w:r>
      <w:r w:rsidR="0028437E">
        <w:rPr>
          <w:sz w:val="24"/>
        </w:rPr>
        <w:t>highlighted by Brooks.</w:t>
      </w:r>
    </w:p>
    <w:p w:rsidR="00FC62A9" w:rsidRDefault="00FC62A9" w:rsidP="00CA0807">
      <w:pPr>
        <w:spacing w:line="360" w:lineRule="auto"/>
        <w:rPr>
          <w:b/>
          <w:sz w:val="26"/>
        </w:rPr>
      </w:pPr>
    </w:p>
    <w:p w:rsidR="00FC62A9" w:rsidRDefault="00FC62A9" w:rsidP="00CA0807">
      <w:pPr>
        <w:spacing w:line="360" w:lineRule="auto"/>
        <w:rPr>
          <w:b/>
          <w:sz w:val="26"/>
        </w:rPr>
      </w:pPr>
    </w:p>
    <w:p w:rsidR="00FC62A9" w:rsidRDefault="00FC62A9" w:rsidP="00CA0807">
      <w:pPr>
        <w:spacing w:line="360" w:lineRule="auto"/>
        <w:rPr>
          <w:b/>
          <w:sz w:val="26"/>
        </w:rPr>
      </w:pPr>
    </w:p>
    <w:p w:rsidR="00FC62A9" w:rsidRDefault="00FC62A9" w:rsidP="00CA0807">
      <w:pPr>
        <w:spacing w:line="360" w:lineRule="auto"/>
        <w:rPr>
          <w:b/>
          <w:sz w:val="26"/>
        </w:rPr>
      </w:pPr>
    </w:p>
    <w:p w:rsidR="00FC62A9" w:rsidRDefault="00FC62A9" w:rsidP="00CA0807">
      <w:pPr>
        <w:spacing w:line="360" w:lineRule="auto"/>
        <w:rPr>
          <w:b/>
          <w:sz w:val="26"/>
        </w:rPr>
      </w:pPr>
    </w:p>
    <w:p w:rsidR="00FC7D3D" w:rsidRDefault="00FC7D3D" w:rsidP="00CA0807">
      <w:pPr>
        <w:spacing w:line="360" w:lineRule="auto"/>
        <w:rPr>
          <w:b/>
          <w:sz w:val="26"/>
        </w:rPr>
      </w:pPr>
      <w:r w:rsidRPr="002F1E2D">
        <w:rPr>
          <w:b/>
          <w:sz w:val="26"/>
        </w:rPr>
        <w:lastRenderedPageBreak/>
        <w:t>Feature 6</w:t>
      </w:r>
    </w:p>
    <w:p w:rsidR="00985537" w:rsidRDefault="00985537" w:rsidP="00CA0807">
      <w:pPr>
        <w:keepNext/>
        <w:spacing w:line="360" w:lineRule="auto"/>
      </w:pPr>
      <w:r>
        <w:rPr>
          <w:b/>
          <w:noProof/>
          <w:sz w:val="26"/>
          <w:lang w:eastAsia="en-GB"/>
        </w:rPr>
        <w:drawing>
          <wp:inline distT="0" distB="0" distL="0" distR="0" wp14:anchorId="62ED80C6" wp14:editId="4C7214AE">
            <wp:extent cx="2516400" cy="167760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2.JPG"/>
                    <pic:cNvPicPr/>
                  </pic:nvPicPr>
                  <pic:blipFill>
                    <a:blip r:embed="rId2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985537" w:rsidRDefault="00985537" w:rsidP="00CA0807">
      <w:pPr>
        <w:pStyle w:val="Caption"/>
        <w:spacing w:line="360" w:lineRule="auto"/>
        <w:rPr>
          <w:b w:val="0"/>
          <w:sz w:val="26"/>
        </w:rPr>
      </w:pPr>
      <w:r>
        <w:t xml:space="preserve">Photograph </w:t>
      </w:r>
      <w:fldSimple w:instr=" SEQ Photograph \* ARABIC ">
        <w:r w:rsidR="00D42D39">
          <w:rPr>
            <w:noProof/>
          </w:rPr>
          <w:t>8</w:t>
        </w:r>
      </w:fldSimple>
      <w:r>
        <w:t>: Cwm Ffrydlas Feature 6</w:t>
      </w:r>
    </w:p>
    <w:p w:rsidR="00FC7D3D" w:rsidRPr="00FC7D3D" w:rsidRDefault="004E2BF7" w:rsidP="00CA0807">
      <w:pPr>
        <w:spacing w:line="360" w:lineRule="auto"/>
        <w:rPr>
          <w:b/>
          <w:sz w:val="26"/>
        </w:rPr>
      </w:pPr>
      <w:r>
        <w:rPr>
          <w:sz w:val="24"/>
        </w:rPr>
        <w:t xml:space="preserve">Feature 6 is a small possible round house that sits on the west boundary of the western enclosure.  Feature 6 is the second smallest possible round house at Cwm Ffrydlas measuring 4.32m in diameter and covering an area of 13.89m², it is defined by a ring </w:t>
      </w:r>
      <w:r w:rsidR="00EE79A8">
        <w:rPr>
          <w:sz w:val="24"/>
        </w:rPr>
        <w:t>of stone</w:t>
      </w:r>
      <w:r>
        <w:rPr>
          <w:sz w:val="24"/>
        </w:rPr>
        <w:t xml:space="preserve"> although it is partially obscured by a gorse bush (</w:t>
      </w:r>
      <w:r w:rsidRPr="007D44D7">
        <w:rPr>
          <w:sz w:val="24"/>
        </w:rPr>
        <w:t>photo</w:t>
      </w:r>
      <w:r w:rsidR="007D44D7" w:rsidRPr="007D44D7">
        <w:rPr>
          <w:sz w:val="24"/>
        </w:rPr>
        <w:t>g</w:t>
      </w:r>
      <w:r w:rsidR="007D44D7">
        <w:rPr>
          <w:sz w:val="24"/>
        </w:rPr>
        <w:t>raph 8</w:t>
      </w:r>
      <w:r>
        <w:rPr>
          <w:sz w:val="24"/>
        </w:rPr>
        <w:t>). The ma</w:t>
      </w:r>
      <w:r w:rsidR="00D73608">
        <w:rPr>
          <w:sz w:val="24"/>
        </w:rPr>
        <w:t xml:space="preserve">gnetometer survey did not detect any </w:t>
      </w:r>
      <w:r w:rsidR="007D44D7">
        <w:rPr>
          <w:sz w:val="24"/>
        </w:rPr>
        <w:t>anomalies</w:t>
      </w:r>
      <w:r w:rsidR="00D73608">
        <w:rPr>
          <w:sz w:val="24"/>
        </w:rPr>
        <w:t xml:space="preserve"> associated with feature 6 (</w:t>
      </w:r>
      <w:r w:rsidR="007D44D7">
        <w:rPr>
          <w:sz w:val="24"/>
        </w:rPr>
        <w:t>Plan 3</w:t>
      </w:r>
      <w:r w:rsidR="00D73608">
        <w:rPr>
          <w:sz w:val="24"/>
        </w:rPr>
        <w:t>)</w:t>
      </w:r>
    </w:p>
    <w:p w:rsidR="00054767" w:rsidRDefault="00D80D40" w:rsidP="00CA0807">
      <w:pPr>
        <w:tabs>
          <w:tab w:val="left" w:pos="3575"/>
        </w:tabs>
        <w:spacing w:line="360" w:lineRule="auto"/>
        <w:rPr>
          <w:sz w:val="24"/>
        </w:rPr>
      </w:pPr>
      <w:r>
        <w:rPr>
          <w:b/>
          <w:sz w:val="26"/>
        </w:rPr>
        <w:t>Feature 7</w:t>
      </w:r>
      <w:r w:rsidR="00E92CFF">
        <w:rPr>
          <w:sz w:val="24"/>
        </w:rPr>
        <w:t xml:space="preserve"> </w:t>
      </w:r>
    </w:p>
    <w:p w:rsidR="00EE79A8" w:rsidRDefault="00EE79A8" w:rsidP="00CA0807">
      <w:pPr>
        <w:keepNext/>
        <w:tabs>
          <w:tab w:val="left" w:pos="3575"/>
        </w:tabs>
        <w:spacing w:line="360" w:lineRule="auto"/>
      </w:pPr>
      <w:r>
        <w:rPr>
          <w:noProof/>
          <w:sz w:val="24"/>
          <w:lang w:eastAsia="en-GB"/>
        </w:rPr>
        <w:drawing>
          <wp:inline distT="0" distB="0" distL="0" distR="0" wp14:anchorId="4F902E80" wp14:editId="6954D5CA">
            <wp:extent cx="2516400" cy="167760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8.JPG"/>
                    <pic:cNvPicPr/>
                  </pic:nvPicPr>
                  <pic:blipFill>
                    <a:blip r:embed="rId2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7D44D7" w:rsidRDefault="00EE79A8" w:rsidP="00CA0807">
      <w:pPr>
        <w:pStyle w:val="Caption"/>
        <w:spacing w:line="360" w:lineRule="auto"/>
        <w:rPr>
          <w:sz w:val="24"/>
        </w:rPr>
      </w:pPr>
      <w:r>
        <w:t xml:space="preserve">Photograph </w:t>
      </w:r>
      <w:fldSimple w:instr=" SEQ Photograph \* ARABIC ">
        <w:r w:rsidR="00D42D39">
          <w:rPr>
            <w:noProof/>
          </w:rPr>
          <w:t>9</w:t>
        </w:r>
      </w:fldSimple>
      <w:r>
        <w:t>: Cwm Ffrydlas Feature 7</w:t>
      </w:r>
    </w:p>
    <w:p w:rsidR="00D80D40" w:rsidRDefault="00D80D40" w:rsidP="00CA0807">
      <w:pPr>
        <w:tabs>
          <w:tab w:val="left" w:pos="3575"/>
        </w:tabs>
        <w:spacing w:line="360" w:lineRule="auto"/>
        <w:rPr>
          <w:sz w:val="24"/>
        </w:rPr>
      </w:pPr>
      <w:r>
        <w:rPr>
          <w:sz w:val="24"/>
        </w:rPr>
        <w:t xml:space="preserve">Feature </w:t>
      </w:r>
      <w:r w:rsidRPr="00EE79A8">
        <w:rPr>
          <w:sz w:val="24"/>
        </w:rPr>
        <w:t>7 (</w:t>
      </w:r>
      <w:r w:rsidR="007D44D7" w:rsidRPr="00EE79A8">
        <w:rPr>
          <w:sz w:val="24"/>
        </w:rPr>
        <w:t>Plan 3</w:t>
      </w:r>
      <w:r w:rsidRPr="00EE79A8">
        <w:rPr>
          <w:sz w:val="24"/>
        </w:rPr>
        <w:t xml:space="preserve">) </w:t>
      </w:r>
      <w:r w:rsidR="00D1797E" w:rsidRPr="00EE79A8">
        <w:rPr>
          <w:sz w:val="24"/>
        </w:rPr>
        <w:t xml:space="preserve">is a small cairn which </w:t>
      </w:r>
      <w:r w:rsidRPr="00EE79A8">
        <w:rPr>
          <w:sz w:val="24"/>
        </w:rPr>
        <w:t xml:space="preserve">sits incorporated in to the southern boundary of the western enclosure, </w:t>
      </w:r>
      <w:r w:rsidR="00EE79A8" w:rsidRPr="00EE79A8">
        <w:rPr>
          <w:sz w:val="24"/>
        </w:rPr>
        <w:t>3.74m</w:t>
      </w:r>
      <w:r>
        <w:rPr>
          <w:sz w:val="24"/>
        </w:rPr>
        <w:t xml:space="preserve"> away from feature 8.</w:t>
      </w:r>
      <w:r w:rsidR="002F62C2">
        <w:rPr>
          <w:sz w:val="24"/>
        </w:rPr>
        <w:t xml:space="preserve">  The cairn it</w:t>
      </w:r>
      <w:r w:rsidR="00D1797E">
        <w:rPr>
          <w:sz w:val="24"/>
        </w:rPr>
        <w:t>self is relatively small c</w:t>
      </w:r>
      <w:r w:rsidR="002F62C2">
        <w:rPr>
          <w:sz w:val="24"/>
        </w:rPr>
        <w:t xml:space="preserve">overing an area of 3.83m², it </w:t>
      </w:r>
      <w:r w:rsidR="008C3817">
        <w:rPr>
          <w:sz w:val="24"/>
        </w:rPr>
        <w:t xml:space="preserve">is </w:t>
      </w:r>
      <w:r w:rsidR="002F62C2">
        <w:rPr>
          <w:sz w:val="24"/>
        </w:rPr>
        <w:t xml:space="preserve">constructed of </w:t>
      </w:r>
      <w:r w:rsidR="00D1797E">
        <w:rPr>
          <w:sz w:val="24"/>
        </w:rPr>
        <w:t xml:space="preserve"> a small pile of stones with further ring of stones running around it (</w:t>
      </w:r>
      <w:r w:rsidR="004241BB">
        <w:rPr>
          <w:sz w:val="24"/>
        </w:rPr>
        <w:t>P</w:t>
      </w:r>
      <w:r w:rsidR="00EE79A8">
        <w:rPr>
          <w:sz w:val="24"/>
        </w:rPr>
        <w:t>hotograph 9</w:t>
      </w:r>
      <w:r w:rsidR="00D1797E">
        <w:rPr>
          <w:sz w:val="24"/>
        </w:rPr>
        <w:t>), most likely exposed facing stones which have been revealed by stone robbing.</w:t>
      </w:r>
      <w:r w:rsidR="0028437E">
        <w:rPr>
          <w:sz w:val="24"/>
        </w:rPr>
        <w:t xml:space="preserve"> Feature 7 was not covered by the magnetometer survey.</w:t>
      </w:r>
    </w:p>
    <w:p w:rsidR="00FC62A9" w:rsidRDefault="00FC62A9" w:rsidP="00CA0807">
      <w:pPr>
        <w:tabs>
          <w:tab w:val="left" w:pos="3575"/>
        </w:tabs>
        <w:spacing w:line="360" w:lineRule="auto"/>
        <w:rPr>
          <w:b/>
          <w:sz w:val="26"/>
        </w:rPr>
      </w:pPr>
    </w:p>
    <w:p w:rsidR="00D1797E" w:rsidRDefault="00D1797E" w:rsidP="00CA0807">
      <w:pPr>
        <w:tabs>
          <w:tab w:val="left" w:pos="3575"/>
        </w:tabs>
        <w:spacing w:line="360" w:lineRule="auto"/>
        <w:rPr>
          <w:b/>
          <w:sz w:val="26"/>
        </w:rPr>
      </w:pPr>
      <w:r>
        <w:rPr>
          <w:b/>
          <w:sz w:val="26"/>
        </w:rPr>
        <w:lastRenderedPageBreak/>
        <w:t>Feature 8</w:t>
      </w:r>
    </w:p>
    <w:p w:rsidR="00EE79A8" w:rsidRDefault="00EE79A8" w:rsidP="00CA0807">
      <w:pPr>
        <w:keepNext/>
        <w:tabs>
          <w:tab w:val="left" w:pos="3575"/>
        </w:tabs>
        <w:spacing w:line="360" w:lineRule="auto"/>
      </w:pPr>
      <w:r>
        <w:rPr>
          <w:b/>
          <w:noProof/>
          <w:sz w:val="26"/>
          <w:lang w:eastAsia="en-GB"/>
        </w:rPr>
        <w:drawing>
          <wp:inline distT="0" distB="0" distL="0" distR="0" wp14:anchorId="769A98CC" wp14:editId="23E4B1F6">
            <wp:extent cx="2516400" cy="167760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4.JPG"/>
                    <pic:cNvPicPr/>
                  </pic:nvPicPr>
                  <pic:blipFill>
                    <a:blip r:embed="rId3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7D44D7" w:rsidRDefault="00EE79A8" w:rsidP="00CA0807">
      <w:pPr>
        <w:pStyle w:val="Caption"/>
        <w:spacing w:line="360" w:lineRule="auto"/>
        <w:rPr>
          <w:b w:val="0"/>
          <w:sz w:val="26"/>
        </w:rPr>
      </w:pPr>
      <w:r>
        <w:t xml:space="preserve">Photograph </w:t>
      </w:r>
      <w:fldSimple w:instr=" SEQ Photograph \* ARABIC ">
        <w:r w:rsidR="00D42D39">
          <w:rPr>
            <w:noProof/>
          </w:rPr>
          <w:t>10</w:t>
        </w:r>
      </w:fldSimple>
      <w:r>
        <w:t>: Cwm Ffrydlas Feature 8</w:t>
      </w:r>
    </w:p>
    <w:p w:rsidR="004B7D47" w:rsidRPr="00EE79A8" w:rsidRDefault="00D1797E" w:rsidP="00CA0807">
      <w:pPr>
        <w:tabs>
          <w:tab w:val="left" w:pos="3575"/>
        </w:tabs>
        <w:spacing w:line="360" w:lineRule="auto"/>
        <w:rPr>
          <w:sz w:val="24"/>
          <w:highlight w:val="cyan"/>
        </w:rPr>
      </w:pPr>
      <w:r>
        <w:rPr>
          <w:sz w:val="24"/>
        </w:rPr>
        <w:t>Feature 8 (</w:t>
      </w:r>
      <w:r w:rsidR="004241BB">
        <w:rPr>
          <w:sz w:val="24"/>
        </w:rPr>
        <w:t>Plan 3, P</w:t>
      </w:r>
      <w:r w:rsidR="00EE79A8" w:rsidRPr="00EE79A8">
        <w:rPr>
          <w:sz w:val="24"/>
        </w:rPr>
        <w:t>hotograph</w:t>
      </w:r>
      <w:r w:rsidR="00EE79A8">
        <w:rPr>
          <w:sz w:val="24"/>
        </w:rPr>
        <w:t xml:space="preserve"> 10</w:t>
      </w:r>
      <w:r>
        <w:rPr>
          <w:sz w:val="24"/>
        </w:rPr>
        <w:t xml:space="preserve">) </w:t>
      </w:r>
      <w:r w:rsidR="004B7D47">
        <w:rPr>
          <w:sz w:val="24"/>
        </w:rPr>
        <w:t>is situated on the boundary where the western and southern enclosures meet. Feature 8 could likely be another cairn with facing still visible, similar to feature 7. They are close to one another and are of comparabl</w:t>
      </w:r>
      <w:r w:rsidR="008C3817">
        <w:rPr>
          <w:sz w:val="24"/>
        </w:rPr>
        <w:t>e sizes, feature 8 has an area o</w:t>
      </w:r>
      <w:r w:rsidR="004B7D47">
        <w:rPr>
          <w:sz w:val="24"/>
        </w:rPr>
        <w:t xml:space="preserve">f 7.15m² and feature 7 7.93m². However, the possible cairn, shown </w:t>
      </w:r>
      <w:r w:rsidR="004B7D47" w:rsidRPr="00D92E1C">
        <w:rPr>
          <w:sz w:val="24"/>
        </w:rPr>
        <w:t>(</w:t>
      </w:r>
      <w:r w:rsidR="00EE79A8" w:rsidRPr="00D92E1C">
        <w:rPr>
          <w:sz w:val="24"/>
        </w:rPr>
        <w:t>photograph 10</w:t>
      </w:r>
      <w:r w:rsidR="002F62C2" w:rsidRPr="00D92E1C">
        <w:rPr>
          <w:sz w:val="24"/>
        </w:rPr>
        <w:t>) is</w:t>
      </w:r>
      <w:r w:rsidR="00EE79A8">
        <w:rPr>
          <w:sz w:val="24"/>
        </w:rPr>
        <w:t xml:space="preserve"> </w:t>
      </w:r>
      <w:r w:rsidR="008C3817">
        <w:rPr>
          <w:sz w:val="24"/>
        </w:rPr>
        <w:t>off</w:t>
      </w:r>
      <w:r w:rsidR="004B7D47">
        <w:rPr>
          <w:sz w:val="24"/>
        </w:rPr>
        <w:t>set and the area inside the facing is mostly clear of stone although not completely. This raises the possibility of it being a small round house</w:t>
      </w:r>
      <w:r w:rsidR="004B7D47" w:rsidRPr="00D45C19">
        <w:rPr>
          <w:sz w:val="24"/>
        </w:rPr>
        <w:t>, it would be below average for these upland sites but it could be possible</w:t>
      </w:r>
      <w:r w:rsidR="00D45C19" w:rsidRPr="00D45C19">
        <w:rPr>
          <w:sz w:val="24"/>
        </w:rPr>
        <w:t xml:space="preserve"> (</w:t>
      </w:r>
      <w:r w:rsidR="00E60F45">
        <w:rPr>
          <w:sz w:val="24"/>
        </w:rPr>
        <w:t>Smith 1999, 37)</w:t>
      </w:r>
      <w:r w:rsidR="00D45C19" w:rsidRPr="00D45C19">
        <w:rPr>
          <w:sz w:val="24"/>
        </w:rPr>
        <w:t>.</w:t>
      </w:r>
    </w:p>
    <w:p w:rsidR="00A336AA" w:rsidRDefault="0028437E" w:rsidP="00CA0807">
      <w:pPr>
        <w:tabs>
          <w:tab w:val="left" w:pos="3575"/>
        </w:tabs>
        <w:spacing w:line="360" w:lineRule="auto"/>
        <w:rPr>
          <w:sz w:val="24"/>
        </w:rPr>
      </w:pPr>
      <w:r>
        <w:rPr>
          <w:sz w:val="24"/>
        </w:rPr>
        <w:t>Feature 8 was only minimally covered by the magnetometer survey, and no meaningful results came from that very small area covered.</w:t>
      </w:r>
    </w:p>
    <w:p w:rsidR="008C3817" w:rsidRDefault="0028437E" w:rsidP="00CA0807">
      <w:pPr>
        <w:spacing w:line="360" w:lineRule="auto"/>
        <w:rPr>
          <w:sz w:val="24"/>
        </w:rPr>
      </w:pPr>
      <w:r w:rsidRPr="00565D32">
        <w:rPr>
          <w:sz w:val="24"/>
        </w:rPr>
        <w:t xml:space="preserve">Also shown </w:t>
      </w:r>
      <w:r w:rsidR="00565D32" w:rsidRPr="00565D32">
        <w:rPr>
          <w:sz w:val="24"/>
        </w:rPr>
        <w:t>on the magnetometer survey is a long thin</w:t>
      </w:r>
      <w:r w:rsidRPr="00565D32">
        <w:rPr>
          <w:sz w:val="24"/>
        </w:rPr>
        <w:t xml:space="preserve"> area of possible magnetic disturbance to the north</w:t>
      </w:r>
      <w:r w:rsidR="00565D32" w:rsidRPr="00565D32">
        <w:rPr>
          <w:sz w:val="24"/>
        </w:rPr>
        <w:t xml:space="preserve"> of feature 1</w:t>
      </w:r>
      <w:r w:rsidRPr="00565D32">
        <w:rPr>
          <w:sz w:val="24"/>
        </w:rPr>
        <w:t xml:space="preserve"> as well as an area of high magnetic disturbance</w:t>
      </w:r>
      <w:r w:rsidR="00565D32" w:rsidRPr="00565D32">
        <w:rPr>
          <w:sz w:val="24"/>
        </w:rPr>
        <w:t xml:space="preserve"> slightly north of that.</w:t>
      </w:r>
      <w:r w:rsidRPr="00565D32">
        <w:rPr>
          <w:sz w:val="24"/>
        </w:rPr>
        <w:t xml:space="preserve"> These readings are not associated with any features recorded during th</w:t>
      </w:r>
      <w:r w:rsidR="002F62C2">
        <w:rPr>
          <w:sz w:val="24"/>
        </w:rPr>
        <w:t>e field plan. Investigation in</w:t>
      </w:r>
      <w:r w:rsidRPr="00565D32">
        <w:rPr>
          <w:sz w:val="24"/>
        </w:rPr>
        <w:t xml:space="preserve">to these lone readings could reveal new insights into the </w:t>
      </w:r>
      <w:r w:rsidR="000D549E">
        <w:rPr>
          <w:sz w:val="24"/>
        </w:rPr>
        <w:t>settlement;</w:t>
      </w:r>
      <w:r w:rsidR="002F62C2">
        <w:rPr>
          <w:sz w:val="24"/>
        </w:rPr>
        <w:t xml:space="preserve"> </w:t>
      </w:r>
      <w:r w:rsidR="002F62C2" w:rsidRPr="00565D32">
        <w:rPr>
          <w:sz w:val="24"/>
        </w:rPr>
        <w:t>they</w:t>
      </w:r>
      <w:r w:rsidR="00565D32" w:rsidRPr="00565D32">
        <w:rPr>
          <w:sz w:val="24"/>
        </w:rPr>
        <w:t xml:space="preserve"> could represent now lost portions of the settlement. When lined up with the RCAHMW’s (1956) plan there is a cairn shown slightly to the north which could be</w:t>
      </w:r>
      <w:r w:rsidR="008C3817">
        <w:rPr>
          <w:sz w:val="24"/>
        </w:rPr>
        <w:t xml:space="preserve"> what the magnetometer detected</w:t>
      </w:r>
      <w:proofErr w:type="gramStart"/>
      <w:r w:rsidR="008C3817">
        <w:rPr>
          <w:sz w:val="24"/>
        </w:rPr>
        <w:t>,  highlighting</w:t>
      </w:r>
      <w:proofErr w:type="gramEnd"/>
      <w:r w:rsidR="008C3817">
        <w:rPr>
          <w:sz w:val="24"/>
        </w:rPr>
        <w:t xml:space="preserve"> that </w:t>
      </w:r>
      <w:r w:rsidR="000D549E">
        <w:rPr>
          <w:sz w:val="24"/>
        </w:rPr>
        <w:t xml:space="preserve">the old plan is not completely </w:t>
      </w:r>
      <w:r w:rsidR="008C3817">
        <w:rPr>
          <w:sz w:val="24"/>
        </w:rPr>
        <w:t>accurate</w:t>
      </w:r>
    </w:p>
    <w:p w:rsidR="002F1E2D" w:rsidRDefault="002F1E2D" w:rsidP="00CA0807">
      <w:pPr>
        <w:spacing w:line="360" w:lineRule="auto"/>
        <w:rPr>
          <w:sz w:val="24"/>
        </w:rPr>
      </w:pPr>
    </w:p>
    <w:p w:rsidR="00FC62A9" w:rsidRDefault="00FC62A9" w:rsidP="00CA0807">
      <w:pPr>
        <w:spacing w:line="360" w:lineRule="auto"/>
        <w:rPr>
          <w:sz w:val="24"/>
        </w:rPr>
      </w:pPr>
    </w:p>
    <w:p w:rsidR="002F1E2D" w:rsidRPr="004A3350" w:rsidRDefault="002F1E2D" w:rsidP="00CA0807">
      <w:pPr>
        <w:spacing w:line="360" w:lineRule="auto"/>
        <w:rPr>
          <w:sz w:val="24"/>
        </w:rPr>
      </w:pPr>
    </w:p>
    <w:tbl>
      <w:tblPr>
        <w:tblStyle w:val="TableGrid"/>
        <w:tblW w:w="0" w:type="auto"/>
        <w:tblLook w:val="04A0" w:firstRow="1" w:lastRow="0" w:firstColumn="1" w:lastColumn="0" w:noHBand="0" w:noVBand="1"/>
      </w:tblPr>
      <w:tblGrid>
        <w:gridCol w:w="2660"/>
        <w:gridCol w:w="2222"/>
        <w:gridCol w:w="2323"/>
        <w:gridCol w:w="2037"/>
      </w:tblGrid>
      <w:tr w:rsidR="009B51D5" w:rsidTr="00A11CDF">
        <w:tc>
          <w:tcPr>
            <w:tcW w:w="2660" w:type="dxa"/>
          </w:tcPr>
          <w:p w:rsidR="009B51D5" w:rsidRPr="00AD0E5F" w:rsidRDefault="00A11CDF" w:rsidP="00CA0807">
            <w:pPr>
              <w:spacing w:line="360" w:lineRule="auto"/>
              <w:jc w:val="center"/>
              <w:rPr>
                <w:b/>
                <w:sz w:val="24"/>
              </w:rPr>
            </w:pPr>
            <w:r w:rsidRPr="00A11CDF">
              <w:rPr>
                <w:b/>
                <w:sz w:val="26"/>
              </w:rPr>
              <w:lastRenderedPageBreak/>
              <w:t xml:space="preserve">Table 1: </w:t>
            </w:r>
            <w:r w:rsidR="009B51D5" w:rsidRPr="00A11CDF">
              <w:rPr>
                <w:b/>
                <w:sz w:val="26"/>
              </w:rPr>
              <w:t>Cwm Ffrydlas</w:t>
            </w:r>
          </w:p>
        </w:tc>
        <w:tc>
          <w:tcPr>
            <w:tcW w:w="2222" w:type="dxa"/>
          </w:tcPr>
          <w:p w:rsidR="009B51D5" w:rsidRPr="00AD0E5F" w:rsidRDefault="009B51D5" w:rsidP="00CA0807">
            <w:pPr>
              <w:spacing w:line="360" w:lineRule="auto"/>
              <w:jc w:val="center"/>
              <w:rPr>
                <w:b/>
                <w:sz w:val="24"/>
              </w:rPr>
            </w:pPr>
          </w:p>
        </w:tc>
        <w:tc>
          <w:tcPr>
            <w:tcW w:w="2323" w:type="dxa"/>
          </w:tcPr>
          <w:p w:rsidR="009B51D5" w:rsidRPr="00AD0E5F" w:rsidRDefault="009B51D5" w:rsidP="00CA0807">
            <w:pPr>
              <w:spacing w:line="360" w:lineRule="auto"/>
              <w:jc w:val="center"/>
              <w:rPr>
                <w:b/>
                <w:sz w:val="24"/>
              </w:rPr>
            </w:pPr>
          </w:p>
        </w:tc>
        <w:tc>
          <w:tcPr>
            <w:tcW w:w="2037" w:type="dxa"/>
          </w:tcPr>
          <w:p w:rsidR="009B51D5" w:rsidRPr="00AD0E5F" w:rsidRDefault="009B51D5" w:rsidP="00CA0807">
            <w:pPr>
              <w:spacing w:line="360" w:lineRule="auto"/>
              <w:jc w:val="center"/>
              <w:rPr>
                <w:b/>
                <w:sz w:val="24"/>
              </w:rPr>
            </w:pPr>
          </w:p>
        </w:tc>
      </w:tr>
      <w:tr w:rsidR="009B51D5" w:rsidTr="00A11CDF">
        <w:tc>
          <w:tcPr>
            <w:tcW w:w="2660" w:type="dxa"/>
          </w:tcPr>
          <w:p w:rsidR="009B51D5" w:rsidRPr="00816F8B" w:rsidRDefault="009B51D5" w:rsidP="00CA0807">
            <w:pPr>
              <w:spacing w:line="360" w:lineRule="auto"/>
              <w:jc w:val="center"/>
              <w:rPr>
                <w:b/>
                <w:sz w:val="24"/>
              </w:rPr>
            </w:pPr>
            <w:r w:rsidRPr="00816F8B">
              <w:rPr>
                <w:b/>
                <w:sz w:val="24"/>
              </w:rPr>
              <w:t>Feature</w:t>
            </w:r>
          </w:p>
        </w:tc>
        <w:tc>
          <w:tcPr>
            <w:tcW w:w="2222" w:type="dxa"/>
          </w:tcPr>
          <w:p w:rsidR="009B51D5" w:rsidRPr="00816F8B" w:rsidRDefault="009B51D5" w:rsidP="00CA0807">
            <w:pPr>
              <w:spacing w:line="360" w:lineRule="auto"/>
              <w:jc w:val="center"/>
              <w:rPr>
                <w:b/>
                <w:sz w:val="24"/>
              </w:rPr>
            </w:pPr>
            <w:r w:rsidRPr="00816F8B">
              <w:rPr>
                <w:b/>
                <w:sz w:val="24"/>
              </w:rPr>
              <w:t>Perimeter (m)</w:t>
            </w:r>
          </w:p>
        </w:tc>
        <w:tc>
          <w:tcPr>
            <w:tcW w:w="2323" w:type="dxa"/>
          </w:tcPr>
          <w:p w:rsidR="009B51D5" w:rsidRPr="00816F8B" w:rsidRDefault="009B51D5" w:rsidP="00CA0807">
            <w:pPr>
              <w:spacing w:line="360" w:lineRule="auto"/>
              <w:jc w:val="center"/>
              <w:rPr>
                <w:b/>
                <w:sz w:val="24"/>
              </w:rPr>
            </w:pPr>
            <w:r w:rsidRPr="00816F8B">
              <w:rPr>
                <w:b/>
                <w:sz w:val="24"/>
              </w:rPr>
              <w:t>Area (</w:t>
            </w:r>
            <w:r w:rsidR="00913053">
              <w:rPr>
                <w:b/>
                <w:sz w:val="24"/>
              </w:rPr>
              <w:t>m²</w:t>
            </w:r>
            <w:r w:rsidRPr="00816F8B">
              <w:rPr>
                <w:b/>
                <w:sz w:val="24"/>
              </w:rPr>
              <w:t>)</w:t>
            </w:r>
          </w:p>
        </w:tc>
        <w:tc>
          <w:tcPr>
            <w:tcW w:w="2037" w:type="dxa"/>
          </w:tcPr>
          <w:p w:rsidR="009B51D5" w:rsidRPr="00AD0E5F" w:rsidRDefault="009B51D5" w:rsidP="00CA0807">
            <w:pPr>
              <w:spacing w:line="360" w:lineRule="auto"/>
              <w:jc w:val="center"/>
              <w:rPr>
                <w:b/>
                <w:sz w:val="24"/>
              </w:rPr>
            </w:pPr>
            <w:r>
              <w:rPr>
                <w:b/>
                <w:sz w:val="24"/>
              </w:rPr>
              <w:t>Diameter (m)</w:t>
            </w:r>
          </w:p>
        </w:tc>
      </w:tr>
      <w:tr w:rsidR="009B51D5" w:rsidTr="00A11CDF">
        <w:tc>
          <w:tcPr>
            <w:tcW w:w="2660" w:type="dxa"/>
          </w:tcPr>
          <w:p w:rsidR="009B51D5" w:rsidRDefault="009B51D5" w:rsidP="00CA0807">
            <w:pPr>
              <w:spacing w:line="360" w:lineRule="auto"/>
              <w:jc w:val="center"/>
              <w:rPr>
                <w:sz w:val="24"/>
              </w:rPr>
            </w:pPr>
            <w:r>
              <w:rPr>
                <w:sz w:val="24"/>
              </w:rPr>
              <w:t>Eastern Enclosure</w:t>
            </w:r>
          </w:p>
        </w:tc>
        <w:tc>
          <w:tcPr>
            <w:tcW w:w="2222" w:type="dxa"/>
          </w:tcPr>
          <w:p w:rsidR="009B51D5" w:rsidRDefault="009B51D5" w:rsidP="00CA0807">
            <w:pPr>
              <w:spacing w:line="360" w:lineRule="auto"/>
              <w:jc w:val="right"/>
              <w:rPr>
                <w:sz w:val="24"/>
              </w:rPr>
            </w:pPr>
            <w:r>
              <w:rPr>
                <w:sz w:val="24"/>
              </w:rPr>
              <w:t>60.17</w:t>
            </w:r>
          </w:p>
        </w:tc>
        <w:tc>
          <w:tcPr>
            <w:tcW w:w="2323" w:type="dxa"/>
          </w:tcPr>
          <w:p w:rsidR="009B51D5" w:rsidRDefault="009B51D5" w:rsidP="00CA0807">
            <w:pPr>
              <w:spacing w:line="360" w:lineRule="auto"/>
              <w:jc w:val="right"/>
              <w:rPr>
                <w:sz w:val="24"/>
              </w:rPr>
            </w:pPr>
            <w:r>
              <w:rPr>
                <w:sz w:val="24"/>
              </w:rPr>
              <w:t>254.89</w:t>
            </w:r>
          </w:p>
        </w:tc>
        <w:tc>
          <w:tcPr>
            <w:tcW w:w="2037" w:type="dxa"/>
          </w:tcPr>
          <w:p w:rsidR="009B51D5" w:rsidRDefault="009B51D5" w:rsidP="00CA0807">
            <w:pPr>
              <w:spacing w:line="360" w:lineRule="auto"/>
              <w:jc w:val="right"/>
              <w:rPr>
                <w:sz w:val="24"/>
              </w:rPr>
            </w:pPr>
          </w:p>
        </w:tc>
      </w:tr>
      <w:tr w:rsidR="009B51D5" w:rsidTr="00A11CDF">
        <w:tc>
          <w:tcPr>
            <w:tcW w:w="2660" w:type="dxa"/>
          </w:tcPr>
          <w:p w:rsidR="009B51D5" w:rsidRDefault="009B51D5" w:rsidP="00CA0807">
            <w:pPr>
              <w:spacing w:line="360" w:lineRule="auto"/>
              <w:jc w:val="center"/>
              <w:rPr>
                <w:sz w:val="24"/>
              </w:rPr>
            </w:pPr>
            <w:r>
              <w:rPr>
                <w:sz w:val="24"/>
              </w:rPr>
              <w:t>West</w:t>
            </w:r>
            <w:r w:rsidR="004A3350">
              <w:rPr>
                <w:sz w:val="24"/>
              </w:rPr>
              <w:t>ern</w:t>
            </w:r>
            <w:r>
              <w:rPr>
                <w:sz w:val="24"/>
              </w:rPr>
              <w:t xml:space="preserve"> Enclosure</w:t>
            </w:r>
          </w:p>
        </w:tc>
        <w:tc>
          <w:tcPr>
            <w:tcW w:w="2222" w:type="dxa"/>
          </w:tcPr>
          <w:p w:rsidR="009B51D5" w:rsidRDefault="009B51D5" w:rsidP="00CA0807">
            <w:pPr>
              <w:spacing w:line="360" w:lineRule="auto"/>
              <w:jc w:val="right"/>
              <w:rPr>
                <w:sz w:val="24"/>
              </w:rPr>
            </w:pPr>
            <w:r>
              <w:rPr>
                <w:sz w:val="24"/>
              </w:rPr>
              <w:t>109.00</w:t>
            </w:r>
          </w:p>
        </w:tc>
        <w:tc>
          <w:tcPr>
            <w:tcW w:w="2323" w:type="dxa"/>
          </w:tcPr>
          <w:p w:rsidR="009B51D5" w:rsidRDefault="009B51D5" w:rsidP="00CA0807">
            <w:pPr>
              <w:spacing w:line="360" w:lineRule="auto"/>
              <w:jc w:val="right"/>
              <w:rPr>
                <w:sz w:val="24"/>
              </w:rPr>
            </w:pPr>
            <w:r>
              <w:rPr>
                <w:sz w:val="24"/>
              </w:rPr>
              <w:t>652.64</w:t>
            </w:r>
          </w:p>
        </w:tc>
        <w:tc>
          <w:tcPr>
            <w:tcW w:w="2037" w:type="dxa"/>
          </w:tcPr>
          <w:p w:rsidR="009B51D5" w:rsidRDefault="009B51D5" w:rsidP="00CA0807">
            <w:pPr>
              <w:spacing w:line="360" w:lineRule="auto"/>
              <w:jc w:val="right"/>
              <w:rPr>
                <w:sz w:val="24"/>
              </w:rPr>
            </w:pPr>
          </w:p>
        </w:tc>
      </w:tr>
      <w:tr w:rsidR="009B51D5" w:rsidTr="00A11CDF">
        <w:tc>
          <w:tcPr>
            <w:tcW w:w="2660" w:type="dxa"/>
            <w:tcBorders>
              <w:bottom w:val="single" w:sz="4" w:space="0" w:color="auto"/>
            </w:tcBorders>
          </w:tcPr>
          <w:p w:rsidR="009B51D5" w:rsidRDefault="009B51D5" w:rsidP="00CA0807">
            <w:pPr>
              <w:spacing w:line="360" w:lineRule="auto"/>
              <w:jc w:val="center"/>
              <w:rPr>
                <w:sz w:val="24"/>
              </w:rPr>
            </w:pPr>
            <w:r>
              <w:rPr>
                <w:sz w:val="24"/>
              </w:rPr>
              <w:t>Southern Enclosure</w:t>
            </w:r>
          </w:p>
        </w:tc>
        <w:tc>
          <w:tcPr>
            <w:tcW w:w="2222" w:type="dxa"/>
            <w:tcBorders>
              <w:bottom w:val="single" w:sz="4" w:space="0" w:color="auto"/>
            </w:tcBorders>
          </w:tcPr>
          <w:p w:rsidR="009B51D5" w:rsidRDefault="009B51D5" w:rsidP="00CA0807">
            <w:pPr>
              <w:spacing w:line="360" w:lineRule="auto"/>
              <w:jc w:val="right"/>
              <w:rPr>
                <w:sz w:val="24"/>
              </w:rPr>
            </w:pPr>
            <w:r>
              <w:rPr>
                <w:sz w:val="24"/>
              </w:rPr>
              <w:t>129.06</w:t>
            </w:r>
          </w:p>
        </w:tc>
        <w:tc>
          <w:tcPr>
            <w:tcW w:w="2323" w:type="dxa"/>
            <w:tcBorders>
              <w:bottom w:val="single" w:sz="4" w:space="0" w:color="auto"/>
            </w:tcBorders>
          </w:tcPr>
          <w:p w:rsidR="009B51D5" w:rsidRDefault="009B51D5" w:rsidP="00CA0807">
            <w:pPr>
              <w:spacing w:line="360" w:lineRule="auto"/>
              <w:jc w:val="right"/>
              <w:rPr>
                <w:sz w:val="24"/>
              </w:rPr>
            </w:pPr>
            <w:r>
              <w:rPr>
                <w:sz w:val="24"/>
              </w:rPr>
              <w:t>1005.81</w:t>
            </w:r>
          </w:p>
        </w:tc>
        <w:tc>
          <w:tcPr>
            <w:tcW w:w="2037" w:type="dxa"/>
            <w:tcBorders>
              <w:bottom w:val="single" w:sz="4" w:space="0" w:color="auto"/>
            </w:tcBorders>
          </w:tcPr>
          <w:p w:rsidR="009B51D5" w:rsidRDefault="009B51D5" w:rsidP="00CA0807">
            <w:pPr>
              <w:spacing w:line="360" w:lineRule="auto"/>
              <w:jc w:val="right"/>
              <w:rPr>
                <w:sz w:val="24"/>
              </w:rPr>
            </w:pPr>
          </w:p>
        </w:tc>
      </w:tr>
      <w:tr w:rsidR="009B51D5" w:rsidTr="00A11CDF">
        <w:tc>
          <w:tcPr>
            <w:tcW w:w="2660" w:type="dxa"/>
            <w:shd w:val="clear" w:color="auto" w:fill="C6D9F1" w:themeFill="text2" w:themeFillTint="33"/>
          </w:tcPr>
          <w:p w:rsidR="009B51D5" w:rsidRPr="00FA51FA" w:rsidRDefault="00054E52" w:rsidP="00CA0807">
            <w:pPr>
              <w:spacing w:line="360" w:lineRule="auto"/>
              <w:jc w:val="center"/>
              <w:rPr>
                <w:b/>
                <w:sz w:val="24"/>
              </w:rPr>
            </w:pPr>
            <w:r w:rsidRPr="00FA51FA">
              <w:rPr>
                <w:b/>
                <w:sz w:val="24"/>
              </w:rPr>
              <w:t>Total Enclosed Space</w:t>
            </w:r>
          </w:p>
        </w:tc>
        <w:tc>
          <w:tcPr>
            <w:tcW w:w="2222" w:type="dxa"/>
            <w:shd w:val="clear" w:color="auto" w:fill="C6D9F1" w:themeFill="text2" w:themeFillTint="33"/>
          </w:tcPr>
          <w:p w:rsidR="009B51D5" w:rsidRDefault="009B51D5" w:rsidP="00CA0807">
            <w:pPr>
              <w:spacing w:line="360" w:lineRule="auto"/>
              <w:jc w:val="right"/>
              <w:rPr>
                <w:sz w:val="24"/>
              </w:rPr>
            </w:pPr>
          </w:p>
        </w:tc>
        <w:tc>
          <w:tcPr>
            <w:tcW w:w="2323" w:type="dxa"/>
            <w:shd w:val="clear" w:color="auto" w:fill="C6D9F1" w:themeFill="text2" w:themeFillTint="33"/>
          </w:tcPr>
          <w:p w:rsidR="009B51D5" w:rsidRDefault="00054E52" w:rsidP="00CA0807">
            <w:pPr>
              <w:spacing w:line="360" w:lineRule="auto"/>
              <w:jc w:val="right"/>
              <w:rPr>
                <w:sz w:val="24"/>
              </w:rPr>
            </w:pPr>
            <w:r>
              <w:rPr>
                <w:sz w:val="24"/>
              </w:rPr>
              <w:t>1913.34</w:t>
            </w:r>
          </w:p>
        </w:tc>
        <w:tc>
          <w:tcPr>
            <w:tcW w:w="2037" w:type="dxa"/>
            <w:shd w:val="clear" w:color="auto" w:fill="C6D9F1" w:themeFill="text2" w:themeFillTint="33"/>
          </w:tcPr>
          <w:p w:rsidR="009B51D5" w:rsidRDefault="009B51D5" w:rsidP="00CA0807">
            <w:pPr>
              <w:spacing w:line="360" w:lineRule="auto"/>
              <w:jc w:val="right"/>
              <w:rPr>
                <w:sz w:val="24"/>
              </w:rPr>
            </w:pPr>
          </w:p>
        </w:tc>
      </w:tr>
      <w:tr w:rsidR="009B51D5" w:rsidRPr="008459BC" w:rsidTr="00A11CDF">
        <w:tc>
          <w:tcPr>
            <w:tcW w:w="2660" w:type="dxa"/>
          </w:tcPr>
          <w:p w:rsidR="009B51D5" w:rsidRPr="008459BC" w:rsidRDefault="0024156E" w:rsidP="00CA0807">
            <w:pPr>
              <w:spacing w:line="360" w:lineRule="auto"/>
              <w:jc w:val="center"/>
              <w:rPr>
                <w:sz w:val="24"/>
              </w:rPr>
            </w:pPr>
            <w:r w:rsidRPr="008459BC">
              <w:rPr>
                <w:sz w:val="24"/>
              </w:rPr>
              <w:t xml:space="preserve"> 1</w:t>
            </w:r>
            <w:r w:rsidR="009B51D5" w:rsidRPr="008459BC">
              <w:rPr>
                <w:sz w:val="24"/>
              </w:rPr>
              <w:t xml:space="preserve"> </w:t>
            </w:r>
            <w:r w:rsidR="00C657CF" w:rsidRPr="008459BC">
              <w:rPr>
                <w:sz w:val="24"/>
              </w:rPr>
              <w:t>(RH)</w:t>
            </w:r>
          </w:p>
        </w:tc>
        <w:tc>
          <w:tcPr>
            <w:tcW w:w="2222" w:type="dxa"/>
          </w:tcPr>
          <w:p w:rsidR="009B51D5" w:rsidRPr="008459BC" w:rsidRDefault="009B51D5" w:rsidP="00CA0807">
            <w:pPr>
              <w:spacing w:line="360" w:lineRule="auto"/>
              <w:jc w:val="right"/>
              <w:rPr>
                <w:sz w:val="24"/>
              </w:rPr>
            </w:pPr>
            <w:r w:rsidRPr="008459BC">
              <w:rPr>
                <w:sz w:val="24"/>
              </w:rPr>
              <w:t>14.21</w:t>
            </w:r>
          </w:p>
        </w:tc>
        <w:tc>
          <w:tcPr>
            <w:tcW w:w="2323" w:type="dxa"/>
          </w:tcPr>
          <w:p w:rsidR="009B51D5" w:rsidRPr="008459BC" w:rsidRDefault="009B51D5" w:rsidP="00CA0807">
            <w:pPr>
              <w:spacing w:line="360" w:lineRule="auto"/>
              <w:jc w:val="right"/>
              <w:rPr>
                <w:sz w:val="24"/>
              </w:rPr>
            </w:pPr>
            <w:r w:rsidRPr="008459BC">
              <w:rPr>
                <w:sz w:val="24"/>
              </w:rPr>
              <w:t>14.58</w:t>
            </w:r>
          </w:p>
        </w:tc>
        <w:tc>
          <w:tcPr>
            <w:tcW w:w="2037" w:type="dxa"/>
          </w:tcPr>
          <w:p w:rsidR="009B51D5" w:rsidRPr="008459BC" w:rsidRDefault="009B51D5" w:rsidP="00CA0807">
            <w:pPr>
              <w:spacing w:line="360" w:lineRule="auto"/>
              <w:jc w:val="right"/>
              <w:rPr>
                <w:sz w:val="24"/>
              </w:rPr>
            </w:pPr>
            <w:r w:rsidRPr="008459BC">
              <w:rPr>
                <w:sz w:val="24"/>
              </w:rPr>
              <w:t>4.93</w:t>
            </w:r>
          </w:p>
        </w:tc>
      </w:tr>
      <w:tr w:rsidR="009B51D5" w:rsidRPr="008459BC" w:rsidTr="00A11CDF">
        <w:tc>
          <w:tcPr>
            <w:tcW w:w="2660" w:type="dxa"/>
          </w:tcPr>
          <w:p w:rsidR="009B51D5" w:rsidRPr="008459BC" w:rsidRDefault="0024156E" w:rsidP="00CA0807">
            <w:pPr>
              <w:spacing w:line="360" w:lineRule="auto"/>
              <w:jc w:val="center"/>
              <w:rPr>
                <w:sz w:val="24"/>
              </w:rPr>
            </w:pPr>
            <w:r w:rsidRPr="008459BC">
              <w:rPr>
                <w:sz w:val="24"/>
              </w:rPr>
              <w:t>2</w:t>
            </w:r>
            <w:r w:rsidR="00C657CF" w:rsidRPr="008459BC">
              <w:rPr>
                <w:sz w:val="24"/>
              </w:rPr>
              <w:t xml:space="preserve"> (RH)</w:t>
            </w:r>
          </w:p>
        </w:tc>
        <w:tc>
          <w:tcPr>
            <w:tcW w:w="2222" w:type="dxa"/>
          </w:tcPr>
          <w:p w:rsidR="009B51D5" w:rsidRPr="008459BC" w:rsidRDefault="009B51D5" w:rsidP="00CA0807">
            <w:pPr>
              <w:spacing w:line="360" w:lineRule="auto"/>
              <w:jc w:val="right"/>
              <w:rPr>
                <w:sz w:val="24"/>
              </w:rPr>
            </w:pPr>
            <w:r w:rsidRPr="008459BC">
              <w:rPr>
                <w:sz w:val="24"/>
              </w:rPr>
              <w:t>19.74</w:t>
            </w:r>
          </w:p>
        </w:tc>
        <w:tc>
          <w:tcPr>
            <w:tcW w:w="2323" w:type="dxa"/>
          </w:tcPr>
          <w:p w:rsidR="009B51D5" w:rsidRPr="008459BC" w:rsidRDefault="009B51D5" w:rsidP="00CA0807">
            <w:pPr>
              <w:spacing w:line="360" w:lineRule="auto"/>
              <w:jc w:val="right"/>
              <w:rPr>
                <w:sz w:val="24"/>
              </w:rPr>
            </w:pPr>
            <w:r w:rsidRPr="008459BC">
              <w:rPr>
                <w:sz w:val="24"/>
              </w:rPr>
              <w:t>26.50</w:t>
            </w:r>
          </w:p>
        </w:tc>
        <w:tc>
          <w:tcPr>
            <w:tcW w:w="2037" w:type="dxa"/>
          </w:tcPr>
          <w:p w:rsidR="009B51D5" w:rsidRPr="008459BC" w:rsidRDefault="009B51D5" w:rsidP="00CA0807">
            <w:pPr>
              <w:spacing w:line="360" w:lineRule="auto"/>
              <w:jc w:val="right"/>
              <w:rPr>
                <w:sz w:val="24"/>
              </w:rPr>
            </w:pPr>
            <w:r w:rsidRPr="008459BC">
              <w:rPr>
                <w:sz w:val="24"/>
              </w:rPr>
              <w:t>5.57</w:t>
            </w:r>
          </w:p>
        </w:tc>
      </w:tr>
      <w:tr w:rsidR="002C5BDF" w:rsidRPr="008459BC" w:rsidTr="00A11CDF">
        <w:tc>
          <w:tcPr>
            <w:tcW w:w="2660" w:type="dxa"/>
          </w:tcPr>
          <w:p w:rsidR="002C5BDF" w:rsidRPr="008459BC" w:rsidRDefault="002C5BDF" w:rsidP="00CA0807">
            <w:pPr>
              <w:tabs>
                <w:tab w:val="left" w:pos="968"/>
                <w:tab w:val="center" w:pos="1222"/>
              </w:tabs>
              <w:spacing w:line="360" w:lineRule="auto"/>
              <w:jc w:val="center"/>
              <w:rPr>
                <w:sz w:val="24"/>
              </w:rPr>
            </w:pPr>
            <w:r w:rsidRPr="008459BC">
              <w:rPr>
                <w:sz w:val="24"/>
              </w:rPr>
              <w:t>3 (RH)</w:t>
            </w:r>
          </w:p>
        </w:tc>
        <w:tc>
          <w:tcPr>
            <w:tcW w:w="2222" w:type="dxa"/>
          </w:tcPr>
          <w:p w:rsidR="002C5BDF" w:rsidRPr="008459BC" w:rsidRDefault="002C5BDF" w:rsidP="00CA0807">
            <w:pPr>
              <w:spacing w:line="360" w:lineRule="auto"/>
              <w:jc w:val="right"/>
              <w:rPr>
                <w:sz w:val="24"/>
              </w:rPr>
            </w:pPr>
            <w:r w:rsidRPr="008459BC">
              <w:rPr>
                <w:sz w:val="24"/>
              </w:rPr>
              <w:t>26.49</w:t>
            </w:r>
          </w:p>
        </w:tc>
        <w:tc>
          <w:tcPr>
            <w:tcW w:w="2323" w:type="dxa"/>
          </w:tcPr>
          <w:p w:rsidR="002C5BDF" w:rsidRPr="008459BC" w:rsidRDefault="002C5BDF" w:rsidP="00CA0807">
            <w:pPr>
              <w:spacing w:line="360" w:lineRule="auto"/>
              <w:jc w:val="right"/>
              <w:rPr>
                <w:sz w:val="24"/>
              </w:rPr>
            </w:pPr>
            <w:r w:rsidRPr="008459BC">
              <w:rPr>
                <w:sz w:val="24"/>
              </w:rPr>
              <w:t>11.66</w:t>
            </w:r>
          </w:p>
        </w:tc>
        <w:tc>
          <w:tcPr>
            <w:tcW w:w="2037" w:type="dxa"/>
          </w:tcPr>
          <w:p w:rsidR="002C5BDF" w:rsidRPr="008459BC" w:rsidRDefault="002C5BDF" w:rsidP="00CA0807">
            <w:pPr>
              <w:spacing w:line="360" w:lineRule="auto"/>
              <w:jc w:val="right"/>
              <w:rPr>
                <w:sz w:val="24"/>
              </w:rPr>
            </w:pPr>
            <w:r w:rsidRPr="008459BC">
              <w:rPr>
                <w:sz w:val="24"/>
              </w:rPr>
              <w:t>3.15</w:t>
            </w:r>
          </w:p>
        </w:tc>
      </w:tr>
      <w:tr w:rsidR="009B51D5" w:rsidRPr="008459BC" w:rsidTr="00A11CDF">
        <w:tc>
          <w:tcPr>
            <w:tcW w:w="2660" w:type="dxa"/>
          </w:tcPr>
          <w:p w:rsidR="009B51D5" w:rsidRPr="008459BC" w:rsidRDefault="0024156E" w:rsidP="00CA0807">
            <w:pPr>
              <w:spacing w:line="360" w:lineRule="auto"/>
              <w:jc w:val="center"/>
              <w:rPr>
                <w:sz w:val="24"/>
              </w:rPr>
            </w:pPr>
            <w:r w:rsidRPr="008459BC">
              <w:rPr>
                <w:sz w:val="24"/>
              </w:rPr>
              <w:t>4</w:t>
            </w:r>
          </w:p>
        </w:tc>
        <w:tc>
          <w:tcPr>
            <w:tcW w:w="2222" w:type="dxa"/>
          </w:tcPr>
          <w:p w:rsidR="009B51D5" w:rsidRPr="008459BC" w:rsidRDefault="009B51D5" w:rsidP="00CA0807">
            <w:pPr>
              <w:spacing w:line="360" w:lineRule="auto"/>
              <w:jc w:val="right"/>
              <w:rPr>
                <w:sz w:val="24"/>
              </w:rPr>
            </w:pPr>
            <w:r w:rsidRPr="008459BC">
              <w:rPr>
                <w:sz w:val="24"/>
              </w:rPr>
              <w:t>17.33</w:t>
            </w:r>
          </w:p>
        </w:tc>
        <w:tc>
          <w:tcPr>
            <w:tcW w:w="2323" w:type="dxa"/>
          </w:tcPr>
          <w:p w:rsidR="009B51D5" w:rsidRPr="008459BC" w:rsidRDefault="009B51D5" w:rsidP="00CA0807">
            <w:pPr>
              <w:spacing w:line="360" w:lineRule="auto"/>
              <w:jc w:val="right"/>
              <w:rPr>
                <w:sz w:val="24"/>
              </w:rPr>
            </w:pPr>
            <w:r w:rsidRPr="008459BC">
              <w:rPr>
                <w:sz w:val="24"/>
              </w:rPr>
              <w:t>21.47</w:t>
            </w:r>
          </w:p>
        </w:tc>
        <w:tc>
          <w:tcPr>
            <w:tcW w:w="2037" w:type="dxa"/>
          </w:tcPr>
          <w:p w:rsidR="009B51D5" w:rsidRPr="008459BC" w:rsidRDefault="009B51D5" w:rsidP="00CA0807">
            <w:pPr>
              <w:spacing w:line="360" w:lineRule="auto"/>
              <w:jc w:val="right"/>
              <w:rPr>
                <w:sz w:val="24"/>
              </w:rPr>
            </w:pPr>
            <w:r w:rsidRPr="008459BC">
              <w:rPr>
                <w:sz w:val="24"/>
              </w:rPr>
              <w:t>5.90</w:t>
            </w:r>
          </w:p>
        </w:tc>
      </w:tr>
      <w:tr w:rsidR="009B51D5" w:rsidRPr="008459BC" w:rsidTr="00A11CDF">
        <w:tc>
          <w:tcPr>
            <w:tcW w:w="2660" w:type="dxa"/>
          </w:tcPr>
          <w:p w:rsidR="009B51D5" w:rsidRPr="008459BC" w:rsidRDefault="0024156E" w:rsidP="00CA0807">
            <w:pPr>
              <w:spacing w:line="360" w:lineRule="auto"/>
              <w:jc w:val="center"/>
              <w:rPr>
                <w:sz w:val="24"/>
              </w:rPr>
            </w:pPr>
            <w:r w:rsidRPr="008459BC">
              <w:rPr>
                <w:sz w:val="24"/>
              </w:rPr>
              <w:t>5</w:t>
            </w:r>
          </w:p>
        </w:tc>
        <w:tc>
          <w:tcPr>
            <w:tcW w:w="2222" w:type="dxa"/>
          </w:tcPr>
          <w:p w:rsidR="009B51D5" w:rsidRPr="008459BC" w:rsidRDefault="009B51D5" w:rsidP="00CA0807">
            <w:pPr>
              <w:spacing w:line="360" w:lineRule="auto"/>
              <w:jc w:val="right"/>
              <w:rPr>
                <w:sz w:val="24"/>
              </w:rPr>
            </w:pPr>
            <w:r w:rsidRPr="008459BC">
              <w:rPr>
                <w:sz w:val="24"/>
              </w:rPr>
              <w:t>43.23</w:t>
            </w:r>
          </w:p>
        </w:tc>
        <w:tc>
          <w:tcPr>
            <w:tcW w:w="2323" w:type="dxa"/>
          </w:tcPr>
          <w:p w:rsidR="009B51D5" w:rsidRPr="008459BC" w:rsidRDefault="009B51D5" w:rsidP="00CA0807">
            <w:pPr>
              <w:spacing w:line="360" w:lineRule="auto"/>
              <w:jc w:val="right"/>
              <w:rPr>
                <w:sz w:val="24"/>
              </w:rPr>
            </w:pPr>
            <w:r w:rsidRPr="008459BC">
              <w:rPr>
                <w:sz w:val="24"/>
              </w:rPr>
              <w:t>96.11</w:t>
            </w:r>
          </w:p>
        </w:tc>
        <w:tc>
          <w:tcPr>
            <w:tcW w:w="2037" w:type="dxa"/>
          </w:tcPr>
          <w:p w:rsidR="009B51D5" w:rsidRPr="008459BC" w:rsidRDefault="009B51D5" w:rsidP="00CA0807">
            <w:pPr>
              <w:spacing w:line="360" w:lineRule="auto"/>
              <w:jc w:val="right"/>
              <w:rPr>
                <w:sz w:val="24"/>
              </w:rPr>
            </w:pPr>
            <w:r w:rsidRPr="008459BC">
              <w:rPr>
                <w:sz w:val="24"/>
              </w:rPr>
              <w:t>6.18</w:t>
            </w:r>
          </w:p>
        </w:tc>
      </w:tr>
      <w:tr w:rsidR="009B51D5" w:rsidRPr="008459BC" w:rsidTr="00A11CDF">
        <w:tc>
          <w:tcPr>
            <w:tcW w:w="2660" w:type="dxa"/>
          </w:tcPr>
          <w:p w:rsidR="009B51D5" w:rsidRPr="008459BC" w:rsidRDefault="0024156E" w:rsidP="00CA0807">
            <w:pPr>
              <w:spacing w:line="360" w:lineRule="auto"/>
              <w:jc w:val="center"/>
              <w:rPr>
                <w:sz w:val="24"/>
              </w:rPr>
            </w:pPr>
            <w:r w:rsidRPr="008459BC">
              <w:rPr>
                <w:sz w:val="24"/>
              </w:rPr>
              <w:t>6</w:t>
            </w:r>
            <w:r w:rsidR="004E2BF7" w:rsidRPr="008459BC">
              <w:rPr>
                <w:sz w:val="24"/>
              </w:rPr>
              <w:t xml:space="preserve"> (RH)</w:t>
            </w:r>
          </w:p>
        </w:tc>
        <w:tc>
          <w:tcPr>
            <w:tcW w:w="2222" w:type="dxa"/>
          </w:tcPr>
          <w:p w:rsidR="009B51D5" w:rsidRPr="008459BC" w:rsidRDefault="009B51D5" w:rsidP="00CA0807">
            <w:pPr>
              <w:spacing w:line="360" w:lineRule="auto"/>
              <w:jc w:val="right"/>
              <w:rPr>
                <w:sz w:val="24"/>
              </w:rPr>
            </w:pPr>
            <w:r w:rsidRPr="008459BC">
              <w:rPr>
                <w:sz w:val="24"/>
              </w:rPr>
              <w:t>14.80</w:t>
            </w:r>
          </w:p>
        </w:tc>
        <w:tc>
          <w:tcPr>
            <w:tcW w:w="2323" w:type="dxa"/>
          </w:tcPr>
          <w:p w:rsidR="009B51D5" w:rsidRPr="008459BC" w:rsidRDefault="009B51D5" w:rsidP="00CA0807">
            <w:pPr>
              <w:spacing w:line="360" w:lineRule="auto"/>
              <w:jc w:val="right"/>
              <w:rPr>
                <w:sz w:val="24"/>
              </w:rPr>
            </w:pPr>
            <w:r w:rsidRPr="008459BC">
              <w:rPr>
                <w:sz w:val="24"/>
              </w:rPr>
              <w:t>13.89</w:t>
            </w:r>
          </w:p>
        </w:tc>
        <w:tc>
          <w:tcPr>
            <w:tcW w:w="2037" w:type="dxa"/>
          </w:tcPr>
          <w:p w:rsidR="009B51D5" w:rsidRPr="008459BC" w:rsidRDefault="009B51D5" w:rsidP="00CA0807">
            <w:pPr>
              <w:spacing w:line="360" w:lineRule="auto"/>
              <w:jc w:val="right"/>
              <w:rPr>
                <w:sz w:val="24"/>
              </w:rPr>
            </w:pPr>
            <w:r w:rsidRPr="008459BC">
              <w:rPr>
                <w:sz w:val="24"/>
              </w:rPr>
              <w:t>4.32</w:t>
            </w:r>
          </w:p>
        </w:tc>
      </w:tr>
      <w:tr w:rsidR="009B51D5" w:rsidRPr="008459BC" w:rsidTr="00A11CDF">
        <w:tc>
          <w:tcPr>
            <w:tcW w:w="2660" w:type="dxa"/>
          </w:tcPr>
          <w:p w:rsidR="009B51D5" w:rsidRPr="008459BC" w:rsidRDefault="0024156E" w:rsidP="00CA0807">
            <w:pPr>
              <w:spacing w:line="360" w:lineRule="auto"/>
              <w:jc w:val="center"/>
              <w:rPr>
                <w:sz w:val="24"/>
              </w:rPr>
            </w:pPr>
            <w:r w:rsidRPr="008459BC">
              <w:rPr>
                <w:sz w:val="24"/>
              </w:rPr>
              <w:t>7</w:t>
            </w:r>
            <w:r w:rsidR="00C657CF" w:rsidRPr="008459BC">
              <w:rPr>
                <w:sz w:val="24"/>
              </w:rPr>
              <w:t xml:space="preserve"> Cairn</w:t>
            </w:r>
          </w:p>
        </w:tc>
        <w:tc>
          <w:tcPr>
            <w:tcW w:w="2222" w:type="dxa"/>
          </w:tcPr>
          <w:p w:rsidR="009B51D5" w:rsidRPr="008459BC" w:rsidRDefault="009B51D5" w:rsidP="00CA0807">
            <w:pPr>
              <w:spacing w:line="360" w:lineRule="auto"/>
              <w:jc w:val="right"/>
              <w:rPr>
                <w:sz w:val="24"/>
              </w:rPr>
            </w:pPr>
            <w:r w:rsidRPr="008459BC">
              <w:rPr>
                <w:sz w:val="24"/>
              </w:rPr>
              <w:t>11.00</w:t>
            </w:r>
          </w:p>
        </w:tc>
        <w:tc>
          <w:tcPr>
            <w:tcW w:w="2323" w:type="dxa"/>
          </w:tcPr>
          <w:p w:rsidR="009B51D5" w:rsidRPr="008459BC" w:rsidRDefault="009B51D5" w:rsidP="00CA0807">
            <w:pPr>
              <w:spacing w:line="360" w:lineRule="auto"/>
              <w:jc w:val="right"/>
              <w:rPr>
                <w:sz w:val="24"/>
              </w:rPr>
            </w:pPr>
            <w:r w:rsidRPr="008459BC">
              <w:rPr>
                <w:sz w:val="24"/>
              </w:rPr>
              <w:t>7.96</w:t>
            </w:r>
          </w:p>
        </w:tc>
        <w:tc>
          <w:tcPr>
            <w:tcW w:w="2037" w:type="dxa"/>
          </w:tcPr>
          <w:p w:rsidR="009B51D5" w:rsidRPr="008459BC" w:rsidRDefault="009B51D5" w:rsidP="00CA0807">
            <w:pPr>
              <w:spacing w:line="360" w:lineRule="auto"/>
              <w:jc w:val="right"/>
              <w:rPr>
                <w:sz w:val="24"/>
              </w:rPr>
            </w:pPr>
            <w:r w:rsidRPr="008459BC">
              <w:rPr>
                <w:sz w:val="24"/>
              </w:rPr>
              <w:t>3.83</w:t>
            </w:r>
          </w:p>
        </w:tc>
      </w:tr>
      <w:tr w:rsidR="009B51D5" w:rsidRPr="008459BC" w:rsidTr="00054E52">
        <w:tc>
          <w:tcPr>
            <w:tcW w:w="2660" w:type="dxa"/>
            <w:tcBorders>
              <w:bottom w:val="single" w:sz="4" w:space="0" w:color="auto"/>
            </w:tcBorders>
          </w:tcPr>
          <w:p w:rsidR="009B51D5" w:rsidRPr="008459BC" w:rsidRDefault="0024156E" w:rsidP="00CA0807">
            <w:pPr>
              <w:spacing w:line="360" w:lineRule="auto"/>
              <w:jc w:val="center"/>
              <w:rPr>
                <w:sz w:val="24"/>
              </w:rPr>
            </w:pPr>
            <w:r w:rsidRPr="008459BC">
              <w:rPr>
                <w:sz w:val="24"/>
              </w:rPr>
              <w:t>8</w:t>
            </w:r>
            <w:r w:rsidR="00C657CF" w:rsidRPr="008459BC">
              <w:rPr>
                <w:sz w:val="24"/>
              </w:rPr>
              <w:t xml:space="preserve"> Cairn</w:t>
            </w:r>
          </w:p>
        </w:tc>
        <w:tc>
          <w:tcPr>
            <w:tcW w:w="2222" w:type="dxa"/>
            <w:tcBorders>
              <w:bottom w:val="single" w:sz="4" w:space="0" w:color="auto"/>
            </w:tcBorders>
          </w:tcPr>
          <w:p w:rsidR="009B51D5" w:rsidRPr="008459BC" w:rsidRDefault="009B51D5" w:rsidP="00CA0807">
            <w:pPr>
              <w:spacing w:line="360" w:lineRule="auto"/>
              <w:jc w:val="right"/>
              <w:rPr>
                <w:sz w:val="24"/>
              </w:rPr>
            </w:pPr>
            <w:r w:rsidRPr="008459BC">
              <w:rPr>
                <w:sz w:val="24"/>
              </w:rPr>
              <w:t>11.29</w:t>
            </w:r>
          </w:p>
        </w:tc>
        <w:tc>
          <w:tcPr>
            <w:tcW w:w="2323" w:type="dxa"/>
            <w:tcBorders>
              <w:bottom w:val="single" w:sz="4" w:space="0" w:color="auto"/>
            </w:tcBorders>
          </w:tcPr>
          <w:p w:rsidR="009B51D5" w:rsidRPr="008459BC" w:rsidRDefault="009B51D5" w:rsidP="00CA0807">
            <w:pPr>
              <w:spacing w:line="360" w:lineRule="auto"/>
              <w:jc w:val="right"/>
              <w:rPr>
                <w:sz w:val="24"/>
              </w:rPr>
            </w:pPr>
            <w:r w:rsidRPr="008459BC">
              <w:rPr>
                <w:sz w:val="24"/>
              </w:rPr>
              <w:t>7.15</w:t>
            </w:r>
          </w:p>
        </w:tc>
        <w:tc>
          <w:tcPr>
            <w:tcW w:w="2037" w:type="dxa"/>
            <w:tcBorders>
              <w:bottom w:val="single" w:sz="4" w:space="0" w:color="auto"/>
            </w:tcBorders>
          </w:tcPr>
          <w:p w:rsidR="009B51D5" w:rsidRPr="008459BC" w:rsidRDefault="009B51D5" w:rsidP="00CA0807">
            <w:pPr>
              <w:spacing w:line="360" w:lineRule="auto"/>
              <w:jc w:val="right"/>
              <w:rPr>
                <w:sz w:val="24"/>
              </w:rPr>
            </w:pPr>
            <w:r w:rsidRPr="008459BC">
              <w:rPr>
                <w:sz w:val="24"/>
              </w:rPr>
              <w:t>2.55</w:t>
            </w:r>
          </w:p>
        </w:tc>
      </w:tr>
      <w:tr w:rsidR="00054E52" w:rsidRPr="008459BC" w:rsidTr="00054E52">
        <w:tc>
          <w:tcPr>
            <w:tcW w:w="2660" w:type="dxa"/>
            <w:shd w:val="clear" w:color="auto" w:fill="95B3D7" w:themeFill="accent1" w:themeFillTint="99"/>
          </w:tcPr>
          <w:p w:rsidR="00054E52" w:rsidRPr="008459BC" w:rsidRDefault="00054E52" w:rsidP="00CA0807">
            <w:pPr>
              <w:spacing w:line="360" w:lineRule="auto"/>
              <w:jc w:val="center"/>
              <w:rPr>
                <w:b/>
                <w:sz w:val="24"/>
              </w:rPr>
            </w:pPr>
            <w:r w:rsidRPr="008459BC">
              <w:rPr>
                <w:b/>
                <w:sz w:val="24"/>
              </w:rPr>
              <w:t>Total Area Covered</w:t>
            </w:r>
          </w:p>
        </w:tc>
        <w:tc>
          <w:tcPr>
            <w:tcW w:w="2222" w:type="dxa"/>
            <w:shd w:val="clear" w:color="auto" w:fill="95B3D7" w:themeFill="accent1" w:themeFillTint="99"/>
          </w:tcPr>
          <w:p w:rsidR="00054E52" w:rsidRPr="008459BC" w:rsidRDefault="00054E52" w:rsidP="00CA0807">
            <w:pPr>
              <w:spacing w:line="360" w:lineRule="auto"/>
              <w:jc w:val="right"/>
              <w:rPr>
                <w:sz w:val="24"/>
              </w:rPr>
            </w:pPr>
          </w:p>
        </w:tc>
        <w:tc>
          <w:tcPr>
            <w:tcW w:w="2323" w:type="dxa"/>
            <w:shd w:val="clear" w:color="auto" w:fill="95B3D7" w:themeFill="accent1" w:themeFillTint="99"/>
          </w:tcPr>
          <w:p w:rsidR="00054E52" w:rsidRPr="008459BC" w:rsidRDefault="00054E52" w:rsidP="00CA0807">
            <w:pPr>
              <w:spacing w:line="360" w:lineRule="auto"/>
              <w:jc w:val="right"/>
              <w:rPr>
                <w:sz w:val="24"/>
              </w:rPr>
            </w:pPr>
            <w:r w:rsidRPr="008459BC">
              <w:rPr>
                <w:sz w:val="24"/>
              </w:rPr>
              <w:t>2112.62</w:t>
            </w:r>
          </w:p>
        </w:tc>
        <w:tc>
          <w:tcPr>
            <w:tcW w:w="2037" w:type="dxa"/>
            <w:shd w:val="clear" w:color="auto" w:fill="95B3D7" w:themeFill="accent1" w:themeFillTint="99"/>
          </w:tcPr>
          <w:p w:rsidR="00054E52" w:rsidRPr="008459BC" w:rsidRDefault="00054E52" w:rsidP="00CA0807">
            <w:pPr>
              <w:spacing w:line="360" w:lineRule="auto"/>
              <w:jc w:val="right"/>
              <w:rPr>
                <w:sz w:val="24"/>
              </w:rPr>
            </w:pPr>
          </w:p>
        </w:tc>
      </w:tr>
    </w:tbl>
    <w:p w:rsidR="002F1E2D" w:rsidRDefault="002F1E2D" w:rsidP="00CA0807">
      <w:pPr>
        <w:spacing w:line="360" w:lineRule="auto"/>
        <w:jc w:val="center"/>
        <w:rPr>
          <w:b/>
          <w:sz w:val="26"/>
        </w:rPr>
      </w:pPr>
    </w:p>
    <w:p w:rsidR="002F1E2D" w:rsidRDefault="002F1E2D" w:rsidP="00CA0807">
      <w:pPr>
        <w:spacing w:line="360" w:lineRule="auto"/>
        <w:rPr>
          <w:b/>
          <w:sz w:val="26"/>
        </w:rPr>
      </w:pPr>
      <w:r>
        <w:rPr>
          <w:b/>
          <w:sz w:val="26"/>
        </w:rPr>
        <w:br w:type="page"/>
      </w:r>
    </w:p>
    <w:p w:rsidR="002A5378" w:rsidRDefault="002A5378" w:rsidP="00CA0807">
      <w:pPr>
        <w:spacing w:line="360" w:lineRule="auto"/>
        <w:jc w:val="center"/>
        <w:rPr>
          <w:b/>
          <w:sz w:val="28"/>
        </w:rPr>
      </w:pPr>
      <w:r w:rsidRPr="00A11CDF">
        <w:rPr>
          <w:b/>
          <w:sz w:val="28"/>
        </w:rPr>
        <w:lastRenderedPageBreak/>
        <w:t>Mynydd Du</w:t>
      </w:r>
      <w:r w:rsidR="00425EDA">
        <w:rPr>
          <w:b/>
          <w:sz w:val="28"/>
        </w:rPr>
        <w:t xml:space="preserve"> </w:t>
      </w:r>
    </w:p>
    <w:p w:rsidR="002F1E2D" w:rsidRDefault="00D73D88" w:rsidP="00CA0807">
      <w:pPr>
        <w:keepNext/>
        <w:spacing w:line="360" w:lineRule="auto"/>
        <w:jc w:val="center"/>
      </w:pPr>
      <w:r>
        <w:rPr>
          <w:noProof/>
          <w:sz w:val="26"/>
          <w:lang w:eastAsia="en-GB"/>
        </w:rPr>
        <w:drawing>
          <wp:inline distT="0" distB="0" distL="0" distR="0" wp14:anchorId="5AF16AC7" wp14:editId="7A9A2AD5">
            <wp:extent cx="4061637" cy="3698850"/>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poins RC interpreted mag.jp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4062035" cy="3699213"/>
                    </a:xfrm>
                    <a:prstGeom prst="rect">
                      <a:avLst/>
                    </a:prstGeom>
                    <a:ln>
                      <a:noFill/>
                    </a:ln>
                    <a:extLst>
                      <a:ext uri="{53640926-AAD7-44D8-BBD7-CCE9431645EC}">
                        <a14:shadowObscured xmlns:a14="http://schemas.microsoft.com/office/drawing/2010/main"/>
                      </a:ext>
                    </a:extLst>
                  </pic:spPr>
                </pic:pic>
              </a:graphicData>
            </a:graphic>
          </wp:inline>
        </w:drawing>
      </w:r>
    </w:p>
    <w:p w:rsidR="008C3817" w:rsidRPr="00FC62A9" w:rsidRDefault="002F1E2D" w:rsidP="00FC62A9">
      <w:pPr>
        <w:pStyle w:val="Caption"/>
        <w:spacing w:line="360" w:lineRule="auto"/>
        <w:jc w:val="center"/>
      </w:pPr>
      <w:proofErr w:type="gramStart"/>
      <w:r>
        <w:t xml:space="preserve">Plan </w:t>
      </w:r>
      <w:fldSimple w:instr=" SEQ Plan \* ARABIC ">
        <w:r w:rsidR="00D42D39">
          <w:rPr>
            <w:noProof/>
          </w:rPr>
          <w:t>4</w:t>
        </w:r>
      </w:fldSimple>
      <w:r>
        <w:t>: Mynydd Du site plan with grey scale interpretation.</w:t>
      </w:r>
      <w:proofErr w:type="gramEnd"/>
      <w:r>
        <w:t xml:space="preserve"> </w:t>
      </w:r>
      <w:proofErr w:type="gramStart"/>
      <w:r>
        <w:t>Red- high magnetic disturbance.</w:t>
      </w:r>
      <w:proofErr w:type="gramEnd"/>
      <w:r>
        <w:t xml:space="preserve"> </w:t>
      </w:r>
      <w:proofErr w:type="gramStart"/>
      <w:r>
        <w:t>Blue- Ferromagnetic response.</w:t>
      </w:r>
      <w:proofErr w:type="gramEnd"/>
      <w:r>
        <w:t xml:space="preserve"> </w:t>
      </w:r>
      <w:proofErr w:type="gramStart"/>
      <w:r>
        <w:t>Red single hash area- area of magnetic disturbance.</w:t>
      </w:r>
      <w:proofErr w:type="gramEnd"/>
      <w:r>
        <w:t xml:space="preserve"> </w:t>
      </w:r>
      <w:proofErr w:type="gramStart"/>
      <w:r>
        <w:t>Red line- possible linear anomaly.</w:t>
      </w:r>
      <w:proofErr w:type="gramEnd"/>
      <w:r>
        <w:t xml:space="preserve"> </w:t>
      </w:r>
      <w:proofErr w:type="gramStart"/>
      <w:r>
        <w:t>Green line- possible geological response.</w:t>
      </w:r>
      <w:proofErr w:type="gramEnd"/>
    </w:p>
    <w:p w:rsidR="005065A6" w:rsidRDefault="005065A6" w:rsidP="00CA0807">
      <w:pPr>
        <w:spacing w:line="360" w:lineRule="auto"/>
        <w:rPr>
          <w:b/>
          <w:sz w:val="26"/>
        </w:rPr>
      </w:pPr>
      <w:r>
        <w:rPr>
          <w:b/>
          <w:sz w:val="26"/>
        </w:rPr>
        <w:t>Enclosure 1</w:t>
      </w:r>
    </w:p>
    <w:p w:rsidR="002F1E2D" w:rsidRDefault="000B5F4B" w:rsidP="00CA0807">
      <w:pPr>
        <w:keepNext/>
        <w:spacing w:line="360" w:lineRule="auto"/>
      </w:pPr>
      <w:r>
        <w:rPr>
          <w:noProof/>
          <w:sz w:val="24"/>
          <w:lang w:eastAsia="en-GB"/>
        </w:rPr>
        <w:drawing>
          <wp:inline distT="0" distB="0" distL="0" distR="0" wp14:anchorId="076A25B8" wp14:editId="0E35AC62">
            <wp:extent cx="2516400" cy="167760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4.JPG"/>
                    <pic:cNvPicPr/>
                  </pic:nvPicPr>
                  <pic:blipFill>
                    <a:blip r:embed="rId3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D92E1C" w:rsidRDefault="002F1E2D" w:rsidP="00CA0807">
      <w:pPr>
        <w:pStyle w:val="Caption"/>
        <w:spacing w:line="360" w:lineRule="auto"/>
        <w:rPr>
          <w:sz w:val="24"/>
        </w:rPr>
      </w:pPr>
      <w:r>
        <w:t xml:space="preserve">Photograph </w:t>
      </w:r>
      <w:fldSimple w:instr=" SEQ Photograph \* ARABIC ">
        <w:r w:rsidR="00D42D39">
          <w:rPr>
            <w:noProof/>
          </w:rPr>
          <w:t>11</w:t>
        </w:r>
      </w:fldSimple>
      <w:r>
        <w:t>: Mynydd Du Enclosure 1</w:t>
      </w:r>
    </w:p>
    <w:p w:rsidR="009859B4" w:rsidRPr="00D73D88" w:rsidRDefault="00516481" w:rsidP="00CA0807">
      <w:pPr>
        <w:spacing w:line="360" w:lineRule="auto"/>
        <w:rPr>
          <w:sz w:val="24"/>
          <w:highlight w:val="cyan"/>
        </w:rPr>
      </w:pPr>
      <w:r>
        <w:rPr>
          <w:sz w:val="24"/>
        </w:rPr>
        <w:t xml:space="preserve"> </w:t>
      </w:r>
      <w:r w:rsidR="009A3BDB">
        <w:rPr>
          <w:sz w:val="24"/>
        </w:rPr>
        <w:t>Enclosure 1</w:t>
      </w:r>
      <w:r w:rsidR="00975696">
        <w:rPr>
          <w:sz w:val="24"/>
        </w:rPr>
        <w:t xml:space="preserve"> (</w:t>
      </w:r>
      <w:r w:rsidR="00D73D88" w:rsidRPr="002F1E2D">
        <w:rPr>
          <w:sz w:val="24"/>
        </w:rPr>
        <w:t>Plan 4</w:t>
      </w:r>
      <w:r w:rsidR="00975696" w:rsidRPr="002F1E2D">
        <w:rPr>
          <w:sz w:val="24"/>
        </w:rPr>
        <w:t>, Phot</w:t>
      </w:r>
      <w:r w:rsidR="002F1E2D" w:rsidRPr="002F1E2D">
        <w:rPr>
          <w:sz w:val="24"/>
        </w:rPr>
        <w:t>ograph</w:t>
      </w:r>
      <w:r w:rsidR="002F1E2D">
        <w:rPr>
          <w:sz w:val="24"/>
        </w:rPr>
        <w:t xml:space="preserve"> 11</w:t>
      </w:r>
      <w:r w:rsidR="00975696">
        <w:rPr>
          <w:sz w:val="24"/>
        </w:rPr>
        <w:t>)</w:t>
      </w:r>
      <w:r w:rsidR="009A3BDB">
        <w:rPr>
          <w:sz w:val="24"/>
        </w:rPr>
        <w:t xml:space="preserve"> at Mynydd Du is the second largest enclosure at the settlement with an area of 978.57m²</w:t>
      </w:r>
      <w:r w:rsidR="008B2C6D">
        <w:rPr>
          <w:sz w:val="24"/>
        </w:rPr>
        <w:t>. It shares a boundary with enclosures 2 and 3 also with round</w:t>
      </w:r>
      <w:r w:rsidR="00F0138A">
        <w:rPr>
          <w:sz w:val="24"/>
        </w:rPr>
        <w:t xml:space="preserve"> </w:t>
      </w:r>
      <w:r w:rsidR="008B2C6D">
        <w:rPr>
          <w:sz w:val="24"/>
        </w:rPr>
        <w:t>house</w:t>
      </w:r>
      <w:r w:rsidR="00F0138A">
        <w:rPr>
          <w:sz w:val="24"/>
        </w:rPr>
        <w:t xml:space="preserve"> A</w:t>
      </w:r>
      <w:r w:rsidR="008C3817">
        <w:rPr>
          <w:sz w:val="24"/>
        </w:rPr>
        <w:t xml:space="preserve"> at its north</w:t>
      </w:r>
      <w:r w:rsidR="002F1E2D">
        <w:rPr>
          <w:sz w:val="24"/>
        </w:rPr>
        <w:t>west corner and c</w:t>
      </w:r>
      <w:r w:rsidR="008B2C6D">
        <w:rPr>
          <w:sz w:val="24"/>
        </w:rPr>
        <w:t>airn B on its boundary with enclosure 3.</w:t>
      </w:r>
      <w:r w:rsidR="00D846B7">
        <w:rPr>
          <w:sz w:val="24"/>
        </w:rPr>
        <w:t xml:space="preserve"> The </w:t>
      </w:r>
      <w:r w:rsidR="00425EDA">
        <w:rPr>
          <w:sz w:val="24"/>
        </w:rPr>
        <w:lastRenderedPageBreak/>
        <w:t>boundaries are built of clearance stone and are</w:t>
      </w:r>
      <w:r w:rsidR="00F0138A">
        <w:rPr>
          <w:sz w:val="24"/>
        </w:rPr>
        <w:t xml:space="preserve"> often over a metre</w:t>
      </w:r>
      <w:r w:rsidR="00D846B7">
        <w:rPr>
          <w:sz w:val="24"/>
        </w:rPr>
        <w:t xml:space="preserve"> wide.</w:t>
      </w:r>
      <w:r w:rsidR="00F0138A">
        <w:rPr>
          <w:sz w:val="24"/>
        </w:rPr>
        <w:t xml:space="preserve"> The area inside the structure</w:t>
      </w:r>
      <w:r w:rsidR="008B2C6D">
        <w:rPr>
          <w:sz w:val="24"/>
        </w:rPr>
        <w:t xml:space="preserve"> is relatively well cleared with some stone</w:t>
      </w:r>
      <w:r w:rsidR="00F0138A">
        <w:rPr>
          <w:sz w:val="24"/>
        </w:rPr>
        <w:t xml:space="preserve"> spread throughout, however</w:t>
      </w:r>
      <w:r w:rsidR="008B2C6D">
        <w:rPr>
          <w:sz w:val="24"/>
        </w:rPr>
        <w:t xml:space="preserve"> the southern part of the enclosure is full of large immoveable pieces of geology. Also inside the enclosure is an orthostat </w:t>
      </w:r>
      <w:r w:rsidR="00975696">
        <w:rPr>
          <w:sz w:val="24"/>
        </w:rPr>
        <w:t>which is set into the hill (</w:t>
      </w:r>
      <w:r w:rsidR="00462798">
        <w:rPr>
          <w:sz w:val="24"/>
        </w:rPr>
        <w:t>A</w:t>
      </w:r>
      <w:r w:rsidR="002F1E2D">
        <w:rPr>
          <w:sz w:val="24"/>
        </w:rPr>
        <w:t>ppendix 2</w:t>
      </w:r>
      <w:r w:rsidR="00975696">
        <w:rPr>
          <w:sz w:val="24"/>
        </w:rPr>
        <w:t>) which h</w:t>
      </w:r>
      <w:r w:rsidR="00440407">
        <w:rPr>
          <w:sz w:val="24"/>
        </w:rPr>
        <w:t>as a flatt</w:t>
      </w:r>
      <w:r w:rsidR="008C3817">
        <w:rPr>
          <w:sz w:val="24"/>
        </w:rPr>
        <w:t>ened area around its south</w:t>
      </w:r>
      <w:r w:rsidR="009D024D">
        <w:rPr>
          <w:sz w:val="24"/>
        </w:rPr>
        <w:t xml:space="preserve"> </w:t>
      </w:r>
      <w:r w:rsidR="00440407">
        <w:rPr>
          <w:sz w:val="24"/>
        </w:rPr>
        <w:t>w</w:t>
      </w:r>
      <w:r w:rsidR="00975696">
        <w:rPr>
          <w:sz w:val="24"/>
        </w:rPr>
        <w:t xml:space="preserve">estern side; it is possible that it is the remains of a cairn. </w:t>
      </w:r>
    </w:p>
    <w:p w:rsidR="009859B4" w:rsidRDefault="009859B4" w:rsidP="00CA0807">
      <w:pPr>
        <w:spacing w:line="360" w:lineRule="auto"/>
        <w:rPr>
          <w:sz w:val="24"/>
        </w:rPr>
      </w:pPr>
      <w:r>
        <w:rPr>
          <w:sz w:val="24"/>
        </w:rPr>
        <w:t xml:space="preserve">The </w:t>
      </w:r>
      <w:r w:rsidR="00541704">
        <w:rPr>
          <w:sz w:val="24"/>
        </w:rPr>
        <w:t>magnetometer survey produced very high readings</w:t>
      </w:r>
      <w:r>
        <w:rPr>
          <w:sz w:val="24"/>
        </w:rPr>
        <w:t xml:space="preserve"> at Mynydd DU, as shown in Ian Brook’s </w:t>
      </w:r>
      <w:r w:rsidRPr="002F1E2D">
        <w:rPr>
          <w:sz w:val="24"/>
        </w:rPr>
        <w:t xml:space="preserve">report </w:t>
      </w:r>
      <w:r w:rsidR="00462798">
        <w:rPr>
          <w:sz w:val="24"/>
        </w:rPr>
        <w:t>(R</w:t>
      </w:r>
      <w:r w:rsidR="00F0138A" w:rsidRPr="002F1E2D">
        <w:rPr>
          <w:sz w:val="24"/>
        </w:rPr>
        <w:t>eport</w:t>
      </w:r>
      <w:r w:rsidR="002F1E2D" w:rsidRPr="002F1E2D">
        <w:rPr>
          <w:sz w:val="24"/>
        </w:rPr>
        <w:t xml:space="preserve"> 2</w:t>
      </w:r>
      <w:r w:rsidRPr="002F1E2D">
        <w:rPr>
          <w:sz w:val="24"/>
        </w:rPr>
        <w:t>). Enclosure</w:t>
      </w:r>
      <w:r>
        <w:rPr>
          <w:sz w:val="24"/>
        </w:rPr>
        <w:t xml:space="preserve"> 1 is no exception, with multiple areas of ferromagnetic responses</w:t>
      </w:r>
      <w:r w:rsidR="00F0138A">
        <w:rPr>
          <w:sz w:val="24"/>
        </w:rPr>
        <w:t>.  O</w:t>
      </w:r>
      <w:r>
        <w:rPr>
          <w:sz w:val="24"/>
        </w:rPr>
        <w:t xml:space="preserve">n the northern edge of the survey close to the edge of the first 20m grid is an area of high magnetic disturbance. This reading is not associated with any of the field walls or other </w:t>
      </w:r>
      <w:r w:rsidR="00541704">
        <w:rPr>
          <w:sz w:val="24"/>
        </w:rPr>
        <w:t>features;</w:t>
      </w:r>
      <w:r>
        <w:rPr>
          <w:sz w:val="24"/>
        </w:rPr>
        <w:t xml:space="preserve"> it is seemingly close to the area of magnetic disturbance associated with feature A although there is no obvious link.  Brooks also identified a possible linear anomaly which</w:t>
      </w:r>
      <w:r w:rsidR="00F0138A">
        <w:rPr>
          <w:sz w:val="24"/>
        </w:rPr>
        <w:t xml:space="preserve"> runs from inside enclosure 1</w:t>
      </w:r>
      <w:r>
        <w:rPr>
          <w:sz w:val="24"/>
        </w:rPr>
        <w:t xml:space="preserve"> to its boundary with enclosure 3, possibly joining with the corner of the boundary of enclosure 3. This could represent the remains of an earlier phase of the site, such as an extension of enclosure 3 which was cleared and reused to create a new part of the field system. Also two areas of high magnetic disturbance were recorded under </w:t>
      </w:r>
      <w:r w:rsidR="00541704">
        <w:rPr>
          <w:sz w:val="24"/>
        </w:rPr>
        <w:t>the</w:t>
      </w:r>
      <w:r>
        <w:rPr>
          <w:sz w:val="24"/>
        </w:rPr>
        <w:t xml:space="preserve"> boundary of enclosure</w:t>
      </w:r>
      <w:r w:rsidR="00F0138A">
        <w:rPr>
          <w:sz w:val="24"/>
        </w:rPr>
        <w:t xml:space="preserve"> 1 and 2</w:t>
      </w:r>
      <w:r>
        <w:rPr>
          <w:sz w:val="24"/>
        </w:rPr>
        <w:t xml:space="preserve"> just southwest of this under the boundary where enclosures 1, 2 and 3 meet close to feature B. </w:t>
      </w:r>
      <w:r w:rsidR="00541704">
        <w:rPr>
          <w:sz w:val="24"/>
        </w:rPr>
        <w:t>These two highly magnetic areas could be associated with each other and could represent an area of human activity in the past, possibly before the boundaries were built or during their construction. However it is difficult to interpret these kinds of readings without excavation.</w:t>
      </w:r>
    </w:p>
    <w:p w:rsidR="008B2C6D" w:rsidRDefault="00975696" w:rsidP="00CA0807">
      <w:pPr>
        <w:spacing w:line="360" w:lineRule="auto"/>
        <w:rPr>
          <w:b/>
          <w:sz w:val="26"/>
        </w:rPr>
      </w:pPr>
      <w:r>
        <w:rPr>
          <w:b/>
          <w:sz w:val="26"/>
        </w:rPr>
        <w:t>Enclosure 2</w:t>
      </w:r>
    </w:p>
    <w:p w:rsidR="00CA0807" w:rsidRDefault="00CA0807" w:rsidP="00CA0807">
      <w:pPr>
        <w:spacing w:line="360" w:lineRule="auto"/>
        <w:rPr>
          <w:b/>
          <w:sz w:val="26"/>
        </w:rPr>
      </w:pPr>
    </w:p>
    <w:p w:rsidR="002F1E2D" w:rsidRDefault="002F1E2D" w:rsidP="00CA0807">
      <w:pPr>
        <w:keepNext/>
        <w:spacing w:line="360" w:lineRule="auto"/>
      </w:pPr>
      <w:r>
        <w:rPr>
          <w:b/>
          <w:noProof/>
          <w:sz w:val="26"/>
          <w:lang w:eastAsia="en-GB"/>
        </w:rPr>
        <w:drawing>
          <wp:inline distT="0" distB="0" distL="0" distR="0" wp14:anchorId="6BF565B9" wp14:editId="404C6C22">
            <wp:extent cx="2090057" cy="1393371"/>
            <wp:effectExtent l="0" t="0" r="5715"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1.JPG"/>
                    <pic:cNvPicPr/>
                  </pic:nvPicPr>
                  <pic:blipFill>
                    <a:blip r:embed="rId33" cstate="print">
                      <a:extLst>
                        <a:ext uri="{28A0092B-C50C-407E-A947-70E740481C1C}">
                          <a14:useLocalDpi xmlns:a14="http://schemas.microsoft.com/office/drawing/2010/main"/>
                        </a:ext>
                      </a:extLst>
                    </a:blip>
                    <a:stretch>
                      <a:fillRect/>
                    </a:stretch>
                  </pic:blipFill>
                  <pic:spPr>
                    <a:xfrm>
                      <a:off x="0" y="0"/>
                      <a:ext cx="2090057" cy="1393371"/>
                    </a:xfrm>
                    <a:prstGeom prst="rect">
                      <a:avLst/>
                    </a:prstGeom>
                  </pic:spPr>
                </pic:pic>
              </a:graphicData>
            </a:graphic>
          </wp:inline>
        </w:drawing>
      </w:r>
    </w:p>
    <w:p w:rsidR="002F1E2D" w:rsidRDefault="002F1E2D" w:rsidP="00CA0807">
      <w:pPr>
        <w:pStyle w:val="Caption"/>
        <w:spacing w:line="360" w:lineRule="auto"/>
        <w:rPr>
          <w:b w:val="0"/>
          <w:sz w:val="26"/>
        </w:rPr>
      </w:pPr>
      <w:r>
        <w:t xml:space="preserve">Photograph </w:t>
      </w:r>
      <w:fldSimple w:instr=" SEQ Photograph \* ARABIC ">
        <w:r w:rsidR="00D42D39">
          <w:rPr>
            <w:noProof/>
          </w:rPr>
          <w:t>12</w:t>
        </w:r>
      </w:fldSimple>
      <w:r>
        <w:t>: Mynydd Du Enclosure 2</w:t>
      </w:r>
    </w:p>
    <w:p w:rsidR="00975696" w:rsidRDefault="00975696" w:rsidP="00CA0807">
      <w:pPr>
        <w:spacing w:line="360" w:lineRule="auto"/>
        <w:rPr>
          <w:sz w:val="24"/>
        </w:rPr>
      </w:pPr>
      <w:r w:rsidRPr="000A1C61">
        <w:rPr>
          <w:sz w:val="24"/>
        </w:rPr>
        <w:lastRenderedPageBreak/>
        <w:t>Enclosure 2 (</w:t>
      </w:r>
      <w:r w:rsidR="002F1E2D" w:rsidRPr="000A1C61">
        <w:rPr>
          <w:sz w:val="24"/>
        </w:rPr>
        <w:t>Plan 4</w:t>
      </w:r>
      <w:r w:rsidR="00462798">
        <w:rPr>
          <w:sz w:val="24"/>
        </w:rPr>
        <w:t>, P</w:t>
      </w:r>
      <w:r w:rsidRPr="000A1C61">
        <w:rPr>
          <w:sz w:val="24"/>
        </w:rPr>
        <w:t>hoto</w:t>
      </w:r>
      <w:r w:rsidR="002F1E2D" w:rsidRPr="000A1C61">
        <w:rPr>
          <w:sz w:val="24"/>
        </w:rPr>
        <w:t>graph 12</w:t>
      </w:r>
      <w:r w:rsidRPr="000A1C61">
        <w:rPr>
          <w:sz w:val="24"/>
        </w:rPr>
        <w:t>) is the</w:t>
      </w:r>
      <w:r>
        <w:rPr>
          <w:sz w:val="24"/>
        </w:rPr>
        <w:t xml:space="preserve"> largest enclosure associated with the settlement with an area of 1769.34m²</w:t>
      </w:r>
      <w:r w:rsidR="00D846B7">
        <w:rPr>
          <w:sz w:val="24"/>
        </w:rPr>
        <w:t xml:space="preserve">, there is a fair amount of large stones inside the enclosure, however there are patches of cleared ground. It is possible that the smaller stones were removed during clearance and used to construct the boundaries or buildings and those left were the ones that could not physically be moved. </w:t>
      </w:r>
      <w:r w:rsidR="00425EDA">
        <w:rPr>
          <w:sz w:val="24"/>
        </w:rPr>
        <w:t>It should also b</w:t>
      </w:r>
      <w:r w:rsidR="00F0138A">
        <w:rPr>
          <w:sz w:val="24"/>
        </w:rPr>
        <w:t>e taken in</w:t>
      </w:r>
      <w:r w:rsidR="00541704">
        <w:rPr>
          <w:sz w:val="24"/>
        </w:rPr>
        <w:t>to account that a por</w:t>
      </w:r>
      <w:r w:rsidR="00425EDA">
        <w:rPr>
          <w:sz w:val="24"/>
        </w:rPr>
        <w:t xml:space="preserve">tion of the stone inside the enclosure could have slipped downhill over time. </w:t>
      </w:r>
      <w:r w:rsidR="00541704">
        <w:rPr>
          <w:sz w:val="24"/>
        </w:rPr>
        <w:t xml:space="preserve"> </w:t>
      </w:r>
    </w:p>
    <w:p w:rsidR="00541704" w:rsidRDefault="00541704" w:rsidP="00CA0807">
      <w:pPr>
        <w:spacing w:line="360" w:lineRule="auto"/>
        <w:rPr>
          <w:sz w:val="24"/>
        </w:rPr>
      </w:pPr>
      <w:r>
        <w:rPr>
          <w:sz w:val="24"/>
        </w:rPr>
        <w:t xml:space="preserve">The magnetometer survey covered over half of the area of enclosure </w:t>
      </w:r>
      <w:r w:rsidR="009D024D">
        <w:rPr>
          <w:sz w:val="24"/>
        </w:rPr>
        <w:t>2;</w:t>
      </w:r>
      <w:r>
        <w:rPr>
          <w:sz w:val="24"/>
        </w:rPr>
        <w:t xml:space="preserve"> there was only one area of high magnetic disturbance inside enclosure 2 which was not associated with any obvious feature. Also present were three areas of ferromagnetic response although more interestingly the start of a long possible linear anomaly starts in enclosure 2 close to its boundary with enclosure 3. The anomaly runs through enclosures 3 and 4 as well as part of features F and likely G. </w:t>
      </w:r>
    </w:p>
    <w:p w:rsidR="00425EDA" w:rsidRDefault="00425EDA" w:rsidP="00CA0807">
      <w:pPr>
        <w:spacing w:line="360" w:lineRule="auto"/>
        <w:rPr>
          <w:b/>
          <w:sz w:val="26"/>
        </w:rPr>
      </w:pPr>
      <w:r>
        <w:rPr>
          <w:b/>
          <w:sz w:val="26"/>
        </w:rPr>
        <w:t>Feature A</w:t>
      </w:r>
    </w:p>
    <w:p w:rsidR="000A1C61" w:rsidRDefault="000A1C61" w:rsidP="00CA0807">
      <w:pPr>
        <w:keepNext/>
        <w:spacing w:line="360" w:lineRule="auto"/>
      </w:pPr>
      <w:r>
        <w:rPr>
          <w:noProof/>
          <w:sz w:val="24"/>
          <w:lang w:eastAsia="en-GB"/>
        </w:rPr>
        <w:drawing>
          <wp:inline distT="0" distB="0" distL="0" distR="0" wp14:anchorId="2382229A" wp14:editId="527622C5">
            <wp:extent cx="2516400" cy="167760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4.JPG"/>
                    <pic:cNvPicPr/>
                  </pic:nvPicPr>
                  <pic:blipFill>
                    <a:blip r:embed="rId3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0A1C61" w:rsidRDefault="000A1C61" w:rsidP="00CA0807">
      <w:pPr>
        <w:pStyle w:val="Caption"/>
        <w:spacing w:line="360" w:lineRule="auto"/>
        <w:rPr>
          <w:sz w:val="24"/>
        </w:rPr>
      </w:pPr>
      <w:r>
        <w:t xml:space="preserve">Photograph </w:t>
      </w:r>
      <w:fldSimple w:instr=" SEQ Photograph \* ARABIC ">
        <w:r w:rsidR="00D42D39">
          <w:rPr>
            <w:noProof/>
          </w:rPr>
          <w:t>13</w:t>
        </w:r>
      </w:fldSimple>
      <w:r>
        <w:t>: Mynydd Du Feature A</w:t>
      </w:r>
    </w:p>
    <w:p w:rsidR="00425EDA" w:rsidRDefault="00425EDA" w:rsidP="00CA0807">
      <w:pPr>
        <w:spacing w:line="360" w:lineRule="auto"/>
        <w:rPr>
          <w:sz w:val="24"/>
        </w:rPr>
      </w:pPr>
      <w:r w:rsidRPr="000A1C61">
        <w:rPr>
          <w:sz w:val="24"/>
        </w:rPr>
        <w:t xml:space="preserve">Feature </w:t>
      </w:r>
      <w:proofErr w:type="gramStart"/>
      <w:r w:rsidRPr="000A1C61">
        <w:rPr>
          <w:sz w:val="24"/>
        </w:rPr>
        <w:t>A</w:t>
      </w:r>
      <w:proofErr w:type="gramEnd"/>
      <w:r w:rsidRPr="000A1C61">
        <w:rPr>
          <w:sz w:val="24"/>
        </w:rPr>
        <w:t xml:space="preserve"> (</w:t>
      </w:r>
      <w:r w:rsidR="00462798">
        <w:rPr>
          <w:sz w:val="24"/>
        </w:rPr>
        <w:t>P</w:t>
      </w:r>
      <w:r w:rsidR="000A1C61" w:rsidRPr="000A1C61">
        <w:rPr>
          <w:sz w:val="24"/>
        </w:rPr>
        <w:t>lan 4, Photograph</w:t>
      </w:r>
      <w:r w:rsidR="000A1C61">
        <w:rPr>
          <w:sz w:val="24"/>
        </w:rPr>
        <w:t xml:space="preserve"> 13</w:t>
      </w:r>
      <w:r>
        <w:rPr>
          <w:sz w:val="24"/>
        </w:rPr>
        <w:t xml:space="preserve">) consists of a well-defined round house with a diameter of 4.81m and area of </w:t>
      </w:r>
      <w:r w:rsidR="007E7E0A">
        <w:rPr>
          <w:sz w:val="24"/>
        </w:rPr>
        <w:t>2</w:t>
      </w:r>
      <w:r w:rsidR="00F0138A">
        <w:rPr>
          <w:sz w:val="24"/>
        </w:rPr>
        <w:t>1.36m² which is incorporated in</w:t>
      </w:r>
      <w:r w:rsidR="007E7E0A">
        <w:rPr>
          <w:sz w:val="24"/>
        </w:rPr>
        <w:t xml:space="preserve">to the boundary between enclosures 1 and 2. </w:t>
      </w:r>
      <w:r w:rsidR="005F678B">
        <w:rPr>
          <w:sz w:val="24"/>
        </w:rPr>
        <w:t>There</w:t>
      </w:r>
      <w:r w:rsidR="007E7E0A">
        <w:rPr>
          <w:sz w:val="24"/>
        </w:rPr>
        <w:t xml:space="preserve"> is some evidence of </w:t>
      </w:r>
      <w:r>
        <w:rPr>
          <w:sz w:val="24"/>
        </w:rPr>
        <w:t>remaining outer facing</w:t>
      </w:r>
      <w:r w:rsidR="00791CAB">
        <w:rPr>
          <w:sz w:val="24"/>
        </w:rPr>
        <w:t xml:space="preserve"> and a possible n</w:t>
      </w:r>
      <w:r w:rsidR="007E7E0A">
        <w:rPr>
          <w:sz w:val="24"/>
        </w:rPr>
        <w:t>orth facing entrance (</w:t>
      </w:r>
      <w:r w:rsidR="000A1C61">
        <w:rPr>
          <w:sz w:val="24"/>
        </w:rPr>
        <w:t>appendix 2</w:t>
      </w:r>
      <w:r w:rsidR="007E7E0A">
        <w:rPr>
          <w:sz w:val="24"/>
        </w:rPr>
        <w:t xml:space="preserve">) defined by an orthostat and </w:t>
      </w:r>
      <w:r w:rsidR="00E33838" w:rsidRPr="00E33838">
        <w:rPr>
          <w:sz w:val="24"/>
        </w:rPr>
        <w:t>possible stone threshold</w:t>
      </w:r>
      <w:r w:rsidR="00E33838">
        <w:rPr>
          <w:sz w:val="24"/>
        </w:rPr>
        <w:t xml:space="preserve"> slab</w:t>
      </w:r>
      <w:r w:rsidR="007E7E0A">
        <w:rPr>
          <w:sz w:val="24"/>
        </w:rPr>
        <w:t xml:space="preserve">. Part of the interior of the round house drops below the level of the surrounding area, this is on the opposite side to the possible entrance. Also close to the wall inside enclosure 1 </w:t>
      </w:r>
      <w:r w:rsidR="002A0427">
        <w:rPr>
          <w:sz w:val="24"/>
        </w:rPr>
        <w:t>there is a</w:t>
      </w:r>
      <w:r w:rsidR="00153BEA">
        <w:rPr>
          <w:sz w:val="24"/>
        </w:rPr>
        <w:t xml:space="preserve"> crescent</w:t>
      </w:r>
      <w:r w:rsidR="002A0427">
        <w:rPr>
          <w:sz w:val="24"/>
        </w:rPr>
        <w:t xml:space="preserve"> build-</w:t>
      </w:r>
      <w:r w:rsidR="007E7E0A">
        <w:rPr>
          <w:sz w:val="24"/>
        </w:rPr>
        <w:t xml:space="preserve">up of stone </w:t>
      </w:r>
      <w:r w:rsidR="002A0427">
        <w:rPr>
          <w:sz w:val="24"/>
        </w:rPr>
        <w:t xml:space="preserve">against the wall of the round house. </w:t>
      </w:r>
      <w:r w:rsidR="00153BEA">
        <w:rPr>
          <w:sz w:val="24"/>
        </w:rPr>
        <w:t>This</w:t>
      </w:r>
      <w:r w:rsidR="002A0427">
        <w:rPr>
          <w:sz w:val="24"/>
        </w:rPr>
        <w:t xml:space="preserve"> could be tumble from the walls as the</w:t>
      </w:r>
      <w:r w:rsidR="00153BEA">
        <w:rPr>
          <w:sz w:val="24"/>
        </w:rPr>
        <w:t>y</w:t>
      </w:r>
      <w:r w:rsidR="002A0427">
        <w:rPr>
          <w:sz w:val="24"/>
        </w:rPr>
        <w:t xml:space="preserve"> collapsed however it is only found on one side, therefore it could </w:t>
      </w:r>
      <w:r w:rsidR="002A0427">
        <w:rPr>
          <w:sz w:val="24"/>
        </w:rPr>
        <w:lastRenderedPageBreak/>
        <w:t xml:space="preserve">effectively be a clearance cairn which sprang up against the side of the house or it could be the remains of an earlier wall. </w:t>
      </w:r>
    </w:p>
    <w:p w:rsidR="0034591A" w:rsidRDefault="0034591A" w:rsidP="00CA0807">
      <w:pPr>
        <w:spacing w:line="360" w:lineRule="auto"/>
        <w:rPr>
          <w:sz w:val="24"/>
        </w:rPr>
      </w:pPr>
      <w:r>
        <w:rPr>
          <w:sz w:val="24"/>
        </w:rPr>
        <w:t xml:space="preserve">The magnetometer survey of feature A showed it situated inside an area of magnetic disturbance. This is significant as this most likely represents occupation practices. However there are no particularly high readings inside the house or dipolar readings typical of hearths. It is interesting that the area of magnetic disturbance also extends to an area outside of feature </w:t>
      </w:r>
      <w:proofErr w:type="spellStart"/>
      <w:r>
        <w:rPr>
          <w:sz w:val="24"/>
        </w:rPr>
        <w:t>A</w:t>
      </w:r>
      <w:proofErr w:type="spellEnd"/>
      <w:r>
        <w:rPr>
          <w:sz w:val="24"/>
        </w:rPr>
        <w:t xml:space="preserve"> inside enclosure 1. This small crescent on the western side of feature A is built up by accumulated clearance stone which could possibly be the cause of the reading outside the house. </w:t>
      </w:r>
    </w:p>
    <w:p w:rsidR="002A0427" w:rsidRDefault="002A0427" w:rsidP="00CA0807">
      <w:pPr>
        <w:spacing w:line="360" w:lineRule="auto"/>
        <w:rPr>
          <w:b/>
          <w:sz w:val="26"/>
        </w:rPr>
      </w:pPr>
      <w:r>
        <w:rPr>
          <w:b/>
          <w:sz w:val="26"/>
        </w:rPr>
        <w:t>Feature B</w:t>
      </w:r>
    </w:p>
    <w:p w:rsidR="008459BC" w:rsidRDefault="008459BC" w:rsidP="00CA0807">
      <w:pPr>
        <w:keepNext/>
        <w:spacing w:line="360" w:lineRule="auto"/>
      </w:pPr>
      <w:r>
        <w:rPr>
          <w:b/>
          <w:noProof/>
          <w:sz w:val="26"/>
          <w:lang w:eastAsia="en-GB"/>
        </w:rPr>
        <w:drawing>
          <wp:inline distT="0" distB="0" distL="0" distR="0" wp14:anchorId="1920BB95" wp14:editId="17C8F8B5">
            <wp:extent cx="2516400" cy="167760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2.JPG"/>
                    <pic:cNvPicPr/>
                  </pic:nvPicPr>
                  <pic:blipFill>
                    <a:blip r:embed="rId3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8459BC" w:rsidRDefault="008459BC" w:rsidP="00CA0807">
      <w:pPr>
        <w:pStyle w:val="Caption"/>
        <w:spacing w:line="360" w:lineRule="auto"/>
        <w:rPr>
          <w:b w:val="0"/>
          <w:sz w:val="26"/>
        </w:rPr>
      </w:pPr>
      <w:r>
        <w:t xml:space="preserve">Photograph </w:t>
      </w:r>
      <w:fldSimple w:instr=" SEQ Photograph \* ARABIC ">
        <w:r w:rsidR="00D42D39">
          <w:rPr>
            <w:noProof/>
          </w:rPr>
          <w:t>14</w:t>
        </w:r>
      </w:fldSimple>
      <w:r>
        <w:t>: Mynydd Du Feature B</w:t>
      </w:r>
    </w:p>
    <w:p w:rsidR="00A01054" w:rsidRDefault="00932D90" w:rsidP="00CA0807">
      <w:pPr>
        <w:spacing w:line="360" w:lineRule="auto"/>
        <w:rPr>
          <w:sz w:val="24"/>
        </w:rPr>
      </w:pPr>
      <w:r>
        <w:rPr>
          <w:sz w:val="24"/>
        </w:rPr>
        <w:t>Feature B is a large cairn</w:t>
      </w:r>
      <w:r w:rsidR="00AE1CE5">
        <w:rPr>
          <w:sz w:val="24"/>
        </w:rPr>
        <w:t xml:space="preserve"> constructed of clearance stone</w:t>
      </w:r>
      <w:r>
        <w:rPr>
          <w:sz w:val="24"/>
        </w:rPr>
        <w:t xml:space="preserve"> measuring 6.64m in diameter and covering an area of 30.57m²</w:t>
      </w:r>
      <w:r w:rsidR="00AE1CE5">
        <w:rPr>
          <w:sz w:val="24"/>
        </w:rPr>
        <w:t>. It is</w:t>
      </w:r>
      <w:r>
        <w:rPr>
          <w:sz w:val="24"/>
        </w:rPr>
        <w:t xml:space="preserve"> incorporated into the boundary between enclosures 1 and 3</w:t>
      </w:r>
      <w:r w:rsidR="00AE1CE5">
        <w:rPr>
          <w:sz w:val="24"/>
        </w:rPr>
        <w:t xml:space="preserve"> </w:t>
      </w:r>
      <w:r w:rsidR="00AE1CE5" w:rsidRPr="00664137">
        <w:rPr>
          <w:sz w:val="24"/>
        </w:rPr>
        <w:t>(</w:t>
      </w:r>
      <w:r w:rsidR="008459BC" w:rsidRPr="00664137">
        <w:rPr>
          <w:sz w:val="24"/>
        </w:rPr>
        <w:t>Plan 4, Photograph</w:t>
      </w:r>
      <w:r w:rsidR="008459BC" w:rsidRPr="00395C78">
        <w:rPr>
          <w:sz w:val="24"/>
        </w:rPr>
        <w:t xml:space="preserve"> 14</w:t>
      </w:r>
      <w:r w:rsidR="00AE1CE5" w:rsidRPr="00395C78">
        <w:rPr>
          <w:sz w:val="24"/>
        </w:rPr>
        <w:t>)</w:t>
      </w:r>
      <w:r w:rsidR="00791CAB">
        <w:rPr>
          <w:sz w:val="24"/>
        </w:rPr>
        <w:t>. On the n</w:t>
      </w:r>
      <w:r w:rsidRPr="00395C78">
        <w:rPr>
          <w:sz w:val="24"/>
        </w:rPr>
        <w:t>orth side there is good evidence of outer facing still visible</w:t>
      </w:r>
      <w:r>
        <w:rPr>
          <w:sz w:val="24"/>
        </w:rPr>
        <w:t xml:space="preserve"> for a few meters around the cairn</w:t>
      </w:r>
      <w:r w:rsidR="00AE1CE5">
        <w:rPr>
          <w:sz w:val="24"/>
        </w:rPr>
        <w:t xml:space="preserve"> (</w:t>
      </w:r>
      <w:r w:rsidR="00462798">
        <w:rPr>
          <w:sz w:val="24"/>
        </w:rPr>
        <w:t>A</w:t>
      </w:r>
      <w:r w:rsidR="00395C78">
        <w:rPr>
          <w:sz w:val="24"/>
        </w:rPr>
        <w:t>ppendix 2</w:t>
      </w:r>
      <w:r w:rsidR="00AE1CE5">
        <w:rPr>
          <w:sz w:val="24"/>
        </w:rPr>
        <w:t>)</w:t>
      </w:r>
      <w:r>
        <w:rPr>
          <w:sz w:val="24"/>
        </w:rPr>
        <w:t xml:space="preserve">. </w:t>
      </w:r>
      <w:r w:rsidR="00D82973">
        <w:rPr>
          <w:sz w:val="24"/>
        </w:rPr>
        <w:t>The</w:t>
      </w:r>
      <w:r w:rsidR="00395C78">
        <w:rPr>
          <w:sz w:val="24"/>
        </w:rPr>
        <w:t xml:space="preserve"> magnetometer survey shows that</w:t>
      </w:r>
      <w:r w:rsidR="00D82973">
        <w:rPr>
          <w:sz w:val="24"/>
        </w:rPr>
        <w:t xml:space="preserve"> feature B</w:t>
      </w:r>
      <w:r w:rsidR="00395C78">
        <w:rPr>
          <w:sz w:val="24"/>
        </w:rPr>
        <w:t xml:space="preserve"> is</w:t>
      </w:r>
      <w:r w:rsidR="00D82973">
        <w:rPr>
          <w:sz w:val="24"/>
        </w:rPr>
        <w:t xml:space="preserve"> situated inside an area of magnetic disturbance. It is similar to feature A in that the disturbance extends beyond the feature itself and includes an area to the south inside enclosure 3. </w:t>
      </w:r>
      <w:r w:rsidR="00A96019">
        <w:rPr>
          <w:sz w:val="24"/>
        </w:rPr>
        <w:t xml:space="preserve">Also similar to feature A is the crescent of stone present in the disturbed area, most likely produced by clearance. </w:t>
      </w:r>
    </w:p>
    <w:p w:rsidR="006E62E5" w:rsidRDefault="006E62E5" w:rsidP="00A01054">
      <w:pPr>
        <w:spacing w:line="360" w:lineRule="auto"/>
        <w:rPr>
          <w:b/>
          <w:sz w:val="26"/>
        </w:rPr>
      </w:pPr>
    </w:p>
    <w:p w:rsidR="006E62E5" w:rsidRDefault="006E62E5" w:rsidP="00A01054">
      <w:pPr>
        <w:spacing w:line="360" w:lineRule="auto"/>
        <w:rPr>
          <w:b/>
          <w:sz w:val="26"/>
        </w:rPr>
      </w:pPr>
    </w:p>
    <w:p w:rsidR="00A01054" w:rsidRDefault="00A01054" w:rsidP="00A01054">
      <w:pPr>
        <w:spacing w:line="360" w:lineRule="auto"/>
        <w:rPr>
          <w:b/>
          <w:sz w:val="26"/>
        </w:rPr>
      </w:pPr>
      <w:r>
        <w:rPr>
          <w:b/>
          <w:sz w:val="26"/>
        </w:rPr>
        <w:lastRenderedPageBreak/>
        <w:t>Feature F</w:t>
      </w:r>
    </w:p>
    <w:p w:rsidR="00A01054" w:rsidRDefault="00A01054" w:rsidP="00A01054">
      <w:pPr>
        <w:keepNext/>
        <w:spacing w:line="360" w:lineRule="auto"/>
      </w:pPr>
      <w:r>
        <w:rPr>
          <w:b/>
          <w:noProof/>
          <w:sz w:val="26"/>
          <w:lang w:eastAsia="en-GB"/>
        </w:rPr>
        <w:drawing>
          <wp:inline distT="0" distB="0" distL="0" distR="0" wp14:anchorId="71A2CE34" wp14:editId="0DCDA5BE">
            <wp:extent cx="2516400" cy="1677600"/>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3.JPG"/>
                    <pic:cNvPicPr/>
                  </pic:nvPicPr>
                  <pic:blipFill>
                    <a:blip r:embed="rId3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A01054" w:rsidRDefault="00A01054" w:rsidP="00A01054">
      <w:pPr>
        <w:pStyle w:val="Caption"/>
        <w:spacing w:line="360" w:lineRule="auto"/>
        <w:rPr>
          <w:b w:val="0"/>
          <w:sz w:val="26"/>
        </w:rPr>
      </w:pPr>
      <w:r>
        <w:t xml:space="preserve">Photograph </w:t>
      </w:r>
      <w:fldSimple w:instr=" SEQ Photograph \* ARABIC ">
        <w:r w:rsidR="00D42D39">
          <w:rPr>
            <w:noProof/>
          </w:rPr>
          <w:t>15</w:t>
        </w:r>
      </w:fldSimple>
      <w:r>
        <w:t>: Mynydd Du Feature F</w:t>
      </w:r>
    </w:p>
    <w:p w:rsidR="00A01054" w:rsidRDefault="00A01054" w:rsidP="00A01054">
      <w:pPr>
        <w:spacing w:line="360" w:lineRule="auto"/>
        <w:rPr>
          <w:sz w:val="24"/>
        </w:rPr>
      </w:pPr>
      <w:r>
        <w:rPr>
          <w:sz w:val="24"/>
        </w:rPr>
        <w:t xml:space="preserve">Feature F is a good example of a stone built round house; it remains in remarkably good condition measuring 5.50m in diameter and covers an area of 27.92m² with minimal wall tumble in the centre of the round house.  There are good examples of inner and outer wall </w:t>
      </w:r>
      <w:r w:rsidRPr="00DC5AE9">
        <w:rPr>
          <w:sz w:val="24"/>
        </w:rPr>
        <w:t>facing still evident. Also present is a possible entrance facing north or slightly northwest (Photograph 23, Appendix 2, Plan 4) it is defined by two large orthostatic stones. There is a perceivable</w:t>
      </w:r>
      <w:r>
        <w:rPr>
          <w:sz w:val="24"/>
        </w:rPr>
        <w:t xml:space="preserve"> curve in the house wall to join up with the left hand stone indicating this was an entrance. However, there are four stones in a linear alignment which cut across this possible entrance.  Although this alignment is not as high as the actual wall its self, possibly demarcating a threshold rather than the presence of a wall.  The only magnetic activity in feature F is a limited ferromagnetic response and the possible linear anomaly which runs through the northern wall of the round house. There is no evidence of a hearth inside Feature F (Report 2, Plan 4).</w:t>
      </w:r>
    </w:p>
    <w:p w:rsidR="006E62E5" w:rsidRDefault="00AE1CE5" w:rsidP="00CA0807">
      <w:pPr>
        <w:spacing w:line="360" w:lineRule="auto"/>
        <w:rPr>
          <w:i/>
          <w:sz w:val="24"/>
        </w:rPr>
      </w:pPr>
      <w:r w:rsidRPr="00395C78">
        <w:rPr>
          <w:i/>
          <w:sz w:val="24"/>
        </w:rPr>
        <w:t>*The following measurements</w:t>
      </w:r>
      <w:r w:rsidRPr="0072042F">
        <w:rPr>
          <w:i/>
          <w:sz w:val="24"/>
        </w:rPr>
        <w:t xml:space="preserve"> have been taken from the RCAHMW 1956 plan of Mynydd Du as the full site plan could not be p</w:t>
      </w:r>
      <w:r w:rsidR="006E62E5">
        <w:rPr>
          <w:i/>
          <w:sz w:val="24"/>
        </w:rPr>
        <w:t>roduced in the time frame</w:t>
      </w:r>
    </w:p>
    <w:p w:rsidR="00AE1CE5" w:rsidRDefault="00AE1CE5" w:rsidP="00CA0807">
      <w:pPr>
        <w:spacing w:line="360" w:lineRule="auto"/>
        <w:rPr>
          <w:b/>
          <w:sz w:val="26"/>
        </w:rPr>
      </w:pPr>
      <w:r>
        <w:rPr>
          <w:b/>
          <w:sz w:val="26"/>
        </w:rPr>
        <w:t>Enclosure 3</w:t>
      </w:r>
    </w:p>
    <w:p w:rsidR="00395C78" w:rsidRDefault="00395C78" w:rsidP="00CA0807">
      <w:pPr>
        <w:keepNext/>
        <w:spacing w:line="360" w:lineRule="auto"/>
      </w:pPr>
      <w:r>
        <w:rPr>
          <w:noProof/>
          <w:sz w:val="24"/>
          <w:lang w:eastAsia="en-GB"/>
        </w:rPr>
        <w:lastRenderedPageBreak/>
        <w:drawing>
          <wp:inline distT="0" distB="0" distL="0" distR="0" wp14:anchorId="13F9E65D" wp14:editId="75073082">
            <wp:extent cx="2516400" cy="1677600"/>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8.JPG"/>
                    <pic:cNvPicPr/>
                  </pic:nvPicPr>
                  <pic:blipFill>
                    <a:blip r:embed="rId3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95C78" w:rsidRDefault="00395C78" w:rsidP="00CA0807">
      <w:pPr>
        <w:pStyle w:val="Caption"/>
        <w:spacing w:line="360" w:lineRule="auto"/>
        <w:rPr>
          <w:sz w:val="24"/>
        </w:rPr>
      </w:pPr>
      <w:r>
        <w:t xml:space="preserve">Photograph </w:t>
      </w:r>
      <w:fldSimple w:instr=" SEQ Photograph \* ARABIC ">
        <w:r w:rsidR="00D42D39">
          <w:rPr>
            <w:noProof/>
          </w:rPr>
          <w:t>16</w:t>
        </w:r>
      </w:fldSimple>
      <w:r>
        <w:t>: Mynydd Du Enclosure 3</w:t>
      </w:r>
    </w:p>
    <w:p w:rsidR="00EF38DE" w:rsidRDefault="00AE1CE5" w:rsidP="00CA0807">
      <w:pPr>
        <w:spacing w:line="360" w:lineRule="auto"/>
        <w:rPr>
          <w:sz w:val="24"/>
        </w:rPr>
      </w:pPr>
      <w:r>
        <w:rPr>
          <w:sz w:val="24"/>
        </w:rPr>
        <w:t xml:space="preserve">Enclosure 3 is set in the middle of the </w:t>
      </w:r>
      <w:r w:rsidR="00E51C0B">
        <w:rPr>
          <w:sz w:val="24"/>
        </w:rPr>
        <w:t>site;</w:t>
      </w:r>
      <w:r>
        <w:rPr>
          <w:sz w:val="24"/>
        </w:rPr>
        <w:t xml:space="preserve"> it borders all of the other enclosures and is </w:t>
      </w:r>
      <w:r w:rsidR="002760C3">
        <w:rPr>
          <w:sz w:val="24"/>
        </w:rPr>
        <w:t xml:space="preserve">sub circular in shape although the enclosure narrows in the middle where </w:t>
      </w:r>
      <w:r>
        <w:rPr>
          <w:sz w:val="24"/>
        </w:rPr>
        <w:t xml:space="preserve">cairns B and D </w:t>
      </w:r>
      <w:r w:rsidR="002760C3">
        <w:rPr>
          <w:sz w:val="24"/>
        </w:rPr>
        <w:t xml:space="preserve">sit </w:t>
      </w:r>
      <w:r>
        <w:rPr>
          <w:sz w:val="24"/>
        </w:rPr>
        <w:t>on its boundary with enclosure 1 and 4</w:t>
      </w:r>
      <w:r w:rsidR="00462798">
        <w:rPr>
          <w:sz w:val="24"/>
        </w:rPr>
        <w:t xml:space="preserve"> (Plan 4, P</w:t>
      </w:r>
      <w:r w:rsidR="00395C78">
        <w:rPr>
          <w:sz w:val="24"/>
        </w:rPr>
        <w:t>hotograph 15)</w:t>
      </w:r>
      <w:r>
        <w:rPr>
          <w:sz w:val="24"/>
        </w:rPr>
        <w:t xml:space="preserve">. The enclosure </w:t>
      </w:r>
      <w:r w:rsidR="00E51C0B">
        <w:rPr>
          <w:sz w:val="24"/>
        </w:rPr>
        <w:t>it</w:t>
      </w:r>
      <w:r>
        <w:rPr>
          <w:sz w:val="24"/>
        </w:rPr>
        <w:t xml:space="preserve">self covers an area of </w:t>
      </w:r>
      <w:r w:rsidR="00E51C0B">
        <w:rPr>
          <w:sz w:val="24"/>
        </w:rPr>
        <w:t>580.30m</w:t>
      </w:r>
      <w:r w:rsidR="00153BEA">
        <w:rPr>
          <w:sz w:val="24"/>
        </w:rPr>
        <w:t>²</w:t>
      </w:r>
      <w:r w:rsidR="00E51C0B">
        <w:rPr>
          <w:sz w:val="24"/>
        </w:rPr>
        <w:t xml:space="preserve"> although due to it narrowing in the middle it could be argued for it effectively being two separate enclosures. The interior of each side of enclosure 3 is different to one another, the southern side is full of reeds and littered by rocks yet the northern side is mostly clear except a few patches of reeds</w:t>
      </w:r>
      <w:r w:rsidR="00462798">
        <w:rPr>
          <w:sz w:val="24"/>
        </w:rPr>
        <w:t xml:space="preserve"> (A</w:t>
      </w:r>
      <w:r w:rsidR="00395C78">
        <w:rPr>
          <w:sz w:val="24"/>
        </w:rPr>
        <w:t>ppendix 2)</w:t>
      </w:r>
      <w:r w:rsidR="00E51C0B">
        <w:rPr>
          <w:sz w:val="24"/>
        </w:rPr>
        <w:t xml:space="preserve">. </w:t>
      </w:r>
    </w:p>
    <w:p w:rsidR="006E62E5" w:rsidRDefault="00EF38DE" w:rsidP="00CA0807">
      <w:pPr>
        <w:spacing w:line="360" w:lineRule="auto"/>
        <w:rPr>
          <w:sz w:val="24"/>
        </w:rPr>
      </w:pPr>
      <w:r>
        <w:rPr>
          <w:sz w:val="24"/>
        </w:rPr>
        <w:t>A large area of high magnetic disturbance is present close to the boundary with enclosure 2, on the path of the possible linear anomaly. The linear anomaly continues in a generally western direction to intersect with the wall of feature F. Also on the northern boundary of enclosure 3 is an area</w:t>
      </w:r>
      <w:r w:rsidR="0072042F">
        <w:rPr>
          <w:sz w:val="24"/>
        </w:rPr>
        <w:t xml:space="preserve"> of </w:t>
      </w:r>
      <w:r w:rsidR="00C14A2D">
        <w:rPr>
          <w:sz w:val="24"/>
        </w:rPr>
        <w:t>disturbance which encompasses part of the boundary itself but also appears to be sub-circular in shape</w:t>
      </w:r>
      <w:r w:rsidR="00462798">
        <w:rPr>
          <w:sz w:val="24"/>
        </w:rPr>
        <w:t xml:space="preserve"> (Plan 4, R</w:t>
      </w:r>
      <w:r w:rsidR="00395C78">
        <w:rPr>
          <w:sz w:val="24"/>
        </w:rPr>
        <w:t>eport 2)</w:t>
      </w:r>
      <w:r w:rsidR="00C14A2D">
        <w:rPr>
          <w:sz w:val="24"/>
        </w:rPr>
        <w:t xml:space="preserve">. </w:t>
      </w:r>
    </w:p>
    <w:p w:rsidR="00E51C0B" w:rsidRPr="006E62E5" w:rsidRDefault="00E51C0B" w:rsidP="00CA0807">
      <w:pPr>
        <w:spacing w:line="360" w:lineRule="auto"/>
        <w:rPr>
          <w:sz w:val="24"/>
        </w:rPr>
      </w:pPr>
      <w:r>
        <w:rPr>
          <w:b/>
          <w:sz w:val="26"/>
        </w:rPr>
        <w:t>Enclosure 4</w:t>
      </w:r>
    </w:p>
    <w:p w:rsidR="00395C78" w:rsidRDefault="00395C78" w:rsidP="00CA0807">
      <w:pPr>
        <w:keepNext/>
        <w:spacing w:line="360" w:lineRule="auto"/>
      </w:pPr>
      <w:r>
        <w:rPr>
          <w:noProof/>
          <w:sz w:val="24"/>
          <w:lang w:eastAsia="en-GB"/>
        </w:rPr>
        <w:drawing>
          <wp:inline distT="0" distB="0" distL="0" distR="0" wp14:anchorId="2FDCEA4E" wp14:editId="49158E93">
            <wp:extent cx="2516400" cy="1677600"/>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1.JPG"/>
                    <pic:cNvPicPr/>
                  </pic:nvPicPr>
                  <pic:blipFill>
                    <a:blip r:embed="rId3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95C78" w:rsidRDefault="00395C78" w:rsidP="00CA0807">
      <w:pPr>
        <w:pStyle w:val="Caption"/>
        <w:spacing w:line="360" w:lineRule="auto"/>
        <w:rPr>
          <w:sz w:val="24"/>
        </w:rPr>
      </w:pPr>
      <w:r>
        <w:t xml:space="preserve">Photograph </w:t>
      </w:r>
      <w:fldSimple w:instr=" SEQ Photograph \* ARABIC ">
        <w:r w:rsidR="00D42D39">
          <w:rPr>
            <w:noProof/>
          </w:rPr>
          <w:t>17</w:t>
        </w:r>
      </w:fldSimple>
      <w:r>
        <w:t>: Mynydd Du Enclosure 4</w:t>
      </w:r>
    </w:p>
    <w:p w:rsidR="006E4C8A" w:rsidRDefault="002760C3" w:rsidP="00CA0807">
      <w:pPr>
        <w:spacing w:line="360" w:lineRule="auto"/>
        <w:rPr>
          <w:sz w:val="24"/>
        </w:rPr>
      </w:pPr>
      <w:r>
        <w:rPr>
          <w:sz w:val="24"/>
        </w:rPr>
        <w:lastRenderedPageBreak/>
        <w:t>Enclosure 4 is surrounded by enclosures 3, 5</w:t>
      </w:r>
      <w:r w:rsidR="009C13A9">
        <w:rPr>
          <w:sz w:val="24"/>
        </w:rPr>
        <w:t>, 6</w:t>
      </w:r>
      <w:r>
        <w:rPr>
          <w:sz w:val="24"/>
        </w:rPr>
        <w:t xml:space="preserve"> and 7 as well as features C, D, E, F, and G</w:t>
      </w:r>
      <w:r w:rsidR="00462798">
        <w:rPr>
          <w:sz w:val="24"/>
        </w:rPr>
        <w:t xml:space="preserve"> (P</w:t>
      </w:r>
      <w:r w:rsidR="00EA37D0">
        <w:rPr>
          <w:sz w:val="24"/>
        </w:rPr>
        <w:t>lan 4</w:t>
      </w:r>
      <w:r w:rsidR="0059762E">
        <w:rPr>
          <w:sz w:val="24"/>
        </w:rPr>
        <w:t>)</w:t>
      </w:r>
      <w:r>
        <w:rPr>
          <w:sz w:val="24"/>
        </w:rPr>
        <w:t>.</w:t>
      </w:r>
      <w:r w:rsidR="0059762E">
        <w:rPr>
          <w:sz w:val="24"/>
        </w:rPr>
        <w:t xml:space="preserve"> Enclosure 4 is one of the smaller enclosures on Mynydd Du only covering an area of 313.76m²</w:t>
      </w:r>
      <w:r w:rsidR="006E4C8A">
        <w:rPr>
          <w:sz w:val="24"/>
        </w:rPr>
        <w:t xml:space="preserve"> and stands out for its long thin shape</w:t>
      </w:r>
      <w:r w:rsidR="0059762E">
        <w:rPr>
          <w:sz w:val="24"/>
        </w:rPr>
        <w:t xml:space="preserve">. The area inside the enclosure is largely taken up by thick patches of </w:t>
      </w:r>
      <w:r w:rsidR="009C13A9">
        <w:rPr>
          <w:sz w:val="24"/>
        </w:rPr>
        <w:t>reeds and a substantial amount of stone in the area;</w:t>
      </w:r>
      <w:r w:rsidR="0059762E">
        <w:rPr>
          <w:sz w:val="24"/>
        </w:rPr>
        <w:t xml:space="preserve"> although there are clearings between the stones in some places</w:t>
      </w:r>
      <w:r w:rsidR="00462798">
        <w:rPr>
          <w:sz w:val="24"/>
        </w:rPr>
        <w:t xml:space="preserve"> (A</w:t>
      </w:r>
      <w:r w:rsidR="00EA37D0">
        <w:rPr>
          <w:sz w:val="24"/>
        </w:rPr>
        <w:t>ppendix 2)</w:t>
      </w:r>
      <w:r w:rsidR="0059762E">
        <w:rPr>
          <w:sz w:val="24"/>
        </w:rPr>
        <w:t xml:space="preserve">. </w:t>
      </w:r>
    </w:p>
    <w:p w:rsidR="006E4C8A" w:rsidRDefault="006E4C8A" w:rsidP="00CA0807">
      <w:pPr>
        <w:spacing w:line="360" w:lineRule="auto"/>
        <w:rPr>
          <w:sz w:val="24"/>
        </w:rPr>
      </w:pPr>
      <w:r>
        <w:rPr>
          <w:sz w:val="24"/>
        </w:rPr>
        <w:t>The magnetometer survey</w:t>
      </w:r>
      <w:r w:rsidR="00036DA7">
        <w:rPr>
          <w:sz w:val="24"/>
        </w:rPr>
        <w:t xml:space="preserve"> shows the possible linear anomaly running through the southern end of the enclosure a</w:t>
      </w:r>
      <w:r w:rsidR="00153BEA">
        <w:rPr>
          <w:sz w:val="24"/>
        </w:rPr>
        <w:t>nd along its western path past</w:t>
      </w:r>
      <w:r w:rsidR="00036DA7">
        <w:rPr>
          <w:sz w:val="24"/>
        </w:rPr>
        <w:t xml:space="preserve"> the western boundary. Also the northern part of the enclosure is encompassed by the large area of magnetic disturbance which covers a number of features in that area of the field system</w:t>
      </w:r>
      <w:r w:rsidR="00DC5AE9">
        <w:rPr>
          <w:sz w:val="24"/>
        </w:rPr>
        <w:t xml:space="preserve"> (Plan 3, R</w:t>
      </w:r>
      <w:r w:rsidR="00EA37D0">
        <w:rPr>
          <w:sz w:val="24"/>
        </w:rPr>
        <w:t>eport 2)</w:t>
      </w:r>
      <w:r w:rsidR="00036DA7">
        <w:rPr>
          <w:sz w:val="24"/>
        </w:rPr>
        <w:t>. Little can be drawn from the survey in this area.</w:t>
      </w:r>
    </w:p>
    <w:p w:rsidR="00532DB5" w:rsidRDefault="00532DB5" w:rsidP="00CA0807">
      <w:pPr>
        <w:spacing w:line="360" w:lineRule="auto"/>
        <w:rPr>
          <w:b/>
          <w:sz w:val="26"/>
        </w:rPr>
      </w:pPr>
      <w:r>
        <w:rPr>
          <w:b/>
          <w:sz w:val="26"/>
        </w:rPr>
        <w:t>Enclosure 5</w:t>
      </w:r>
    </w:p>
    <w:p w:rsidR="00515949" w:rsidRDefault="00515949" w:rsidP="00CA0807">
      <w:pPr>
        <w:keepNext/>
        <w:spacing w:line="360" w:lineRule="auto"/>
      </w:pPr>
      <w:r>
        <w:rPr>
          <w:noProof/>
          <w:sz w:val="24"/>
          <w:lang w:eastAsia="en-GB"/>
        </w:rPr>
        <w:drawing>
          <wp:inline distT="0" distB="0" distL="0" distR="0" wp14:anchorId="5B0B67E1" wp14:editId="5F9D11B5">
            <wp:extent cx="2516400" cy="167760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ing South from F Middle.JPG"/>
                    <pic:cNvPicPr/>
                  </pic:nvPicPr>
                  <pic:blipFill>
                    <a:blip r:embed="rId3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EA37D0" w:rsidRDefault="00515949" w:rsidP="00CA0807">
      <w:pPr>
        <w:pStyle w:val="Caption"/>
        <w:spacing w:line="360" w:lineRule="auto"/>
        <w:rPr>
          <w:sz w:val="24"/>
        </w:rPr>
      </w:pPr>
      <w:r>
        <w:t xml:space="preserve">Photograph </w:t>
      </w:r>
      <w:fldSimple w:instr=" SEQ Photograph \* ARABIC ">
        <w:r w:rsidR="00D42D39">
          <w:rPr>
            <w:noProof/>
          </w:rPr>
          <w:t>18</w:t>
        </w:r>
      </w:fldSimple>
      <w:r>
        <w:t>: Mynydd Du Enclosure 5</w:t>
      </w:r>
    </w:p>
    <w:p w:rsidR="00532DB5" w:rsidRDefault="009C13A9" w:rsidP="00CA0807">
      <w:pPr>
        <w:spacing w:line="360" w:lineRule="auto"/>
        <w:rPr>
          <w:sz w:val="24"/>
        </w:rPr>
      </w:pPr>
      <w:r>
        <w:rPr>
          <w:sz w:val="24"/>
        </w:rPr>
        <w:t>Enclosure 5 is the southernmost enclosure at Mynydd Du sharing boundaries with enclosures 2, 3 and 4 as well as with features F and G</w:t>
      </w:r>
      <w:r w:rsidR="00DC5AE9">
        <w:rPr>
          <w:sz w:val="24"/>
        </w:rPr>
        <w:t xml:space="preserve"> (Pl</w:t>
      </w:r>
      <w:r w:rsidR="00515949">
        <w:rPr>
          <w:sz w:val="24"/>
        </w:rPr>
        <w:t>an 4)</w:t>
      </w:r>
      <w:r>
        <w:rPr>
          <w:sz w:val="24"/>
        </w:rPr>
        <w:t xml:space="preserve">. </w:t>
      </w:r>
      <w:r w:rsidR="00302592">
        <w:rPr>
          <w:sz w:val="24"/>
        </w:rPr>
        <w:t xml:space="preserve">The land inside the enclosure is largely defined by a large amount of stone especially on the western side. In the east there is more space between the </w:t>
      </w:r>
      <w:r w:rsidR="00036DA7">
        <w:rPr>
          <w:sz w:val="24"/>
        </w:rPr>
        <w:t>stone;</w:t>
      </w:r>
      <w:r w:rsidR="00302592">
        <w:rPr>
          <w:sz w:val="24"/>
        </w:rPr>
        <w:t xml:space="preserve"> thick patches of reeds are present throughout the enclosure</w:t>
      </w:r>
      <w:r w:rsidR="00DC5AE9">
        <w:rPr>
          <w:sz w:val="24"/>
        </w:rPr>
        <w:t xml:space="preserve"> (Photograph 17, A</w:t>
      </w:r>
      <w:r w:rsidR="00515949">
        <w:rPr>
          <w:sz w:val="24"/>
        </w:rPr>
        <w:t>ppendix 2)</w:t>
      </w:r>
      <w:r w:rsidR="00302592">
        <w:rPr>
          <w:sz w:val="24"/>
        </w:rPr>
        <w:t xml:space="preserve">. </w:t>
      </w:r>
      <w:r w:rsidR="00036DA7">
        <w:rPr>
          <w:sz w:val="24"/>
        </w:rPr>
        <w:t xml:space="preserve">Enclosure 5 was not covered by the magnetometer, only in very small areas near features G and F but not enough to give any insight in to the enclosure. </w:t>
      </w:r>
    </w:p>
    <w:p w:rsidR="006E62E5" w:rsidRDefault="006E62E5" w:rsidP="00CA0807">
      <w:pPr>
        <w:spacing w:line="360" w:lineRule="auto"/>
        <w:rPr>
          <w:b/>
          <w:sz w:val="26"/>
        </w:rPr>
      </w:pPr>
    </w:p>
    <w:p w:rsidR="006E62E5" w:rsidRDefault="006E62E5" w:rsidP="00CA0807">
      <w:pPr>
        <w:spacing w:line="360" w:lineRule="auto"/>
        <w:rPr>
          <w:b/>
          <w:sz w:val="26"/>
        </w:rPr>
      </w:pPr>
    </w:p>
    <w:p w:rsidR="00302592" w:rsidRDefault="00302592" w:rsidP="00CA0807">
      <w:pPr>
        <w:spacing w:line="360" w:lineRule="auto"/>
        <w:rPr>
          <w:b/>
          <w:sz w:val="26"/>
        </w:rPr>
      </w:pPr>
      <w:r>
        <w:rPr>
          <w:b/>
          <w:sz w:val="26"/>
        </w:rPr>
        <w:lastRenderedPageBreak/>
        <w:t>Enclosure 6</w:t>
      </w:r>
    </w:p>
    <w:p w:rsidR="00515949" w:rsidRDefault="00515949" w:rsidP="00CA0807">
      <w:pPr>
        <w:keepNext/>
        <w:spacing w:line="360" w:lineRule="auto"/>
      </w:pPr>
      <w:r>
        <w:rPr>
          <w:noProof/>
          <w:sz w:val="24"/>
          <w:lang w:eastAsia="en-GB"/>
        </w:rPr>
        <w:drawing>
          <wp:inline distT="0" distB="0" distL="0" distR="0" wp14:anchorId="27BD26F8" wp14:editId="1E8CC63F">
            <wp:extent cx="2516400" cy="167760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4.JPG"/>
                    <pic:cNvPicPr/>
                  </pic:nvPicPr>
                  <pic:blipFill>
                    <a:blip r:embed="rId4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515949" w:rsidRDefault="00515949" w:rsidP="00CA0807">
      <w:pPr>
        <w:pStyle w:val="Caption"/>
        <w:spacing w:line="360" w:lineRule="auto"/>
        <w:rPr>
          <w:sz w:val="24"/>
        </w:rPr>
      </w:pPr>
      <w:r>
        <w:t xml:space="preserve">Photograph </w:t>
      </w:r>
      <w:fldSimple w:instr=" SEQ Photograph \* ARABIC ">
        <w:r w:rsidR="00D42D39">
          <w:rPr>
            <w:noProof/>
          </w:rPr>
          <w:t>19</w:t>
        </w:r>
      </w:fldSimple>
      <w:r>
        <w:t>: Mynydd Du Enclosure 6</w:t>
      </w:r>
    </w:p>
    <w:p w:rsidR="00F53830" w:rsidRDefault="00153BEA" w:rsidP="00CA0807">
      <w:pPr>
        <w:spacing w:line="360" w:lineRule="auto"/>
        <w:rPr>
          <w:sz w:val="24"/>
        </w:rPr>
      </w:pPr>
      <w:r>
        <w:rPr>
          <w:sz w:val="24"/>
        </w:rPr>
        <w:t>Enclosure 6</w:t>
      </w:r>
      <w:r w:rsidR="00302592">
        <w:rPr>
          <w:sz w:val="24"/>
        </w:rPr>
        <w:t xml:space="preserve"> is merely a possible enclosure; it consists of a lone boundary wall which </w:t>
      </w:r>
      <w:r>
        <w:rPr>
          <w:sz w:val="24"/>
        </w:rPr>
        <w:t>runs west away from feature C; h</w:t>
      </w:r>
      <w:r w:rsidR="00302592">
        <w:rPr>
          <w:sz w:val="24"/>
        </w:rPr>
        <w:t>owever the area immediately south of the bank is clear of stone which could imp</w:t>
      </w:r>
      <w:r w:rsidR="004279B3">
        <w:rPr>
          <w:sz w:val="24"/>
        </w:rPr>
        <w:t>ly human activity</w:t>
      </w:r>
      <w:r w:rsidR="00724A55">
        <w:rPr>
          <w:sz w:val="24"/>
        </w:rPr>
        <w:t xml:space="preserve"> (plan 4, photograph 18)</w:t>
      </w:r>
      <w:r w:rsidR="004279B3">
        <w:rPr>
          <w:sz w:val="24"/>
        </w:rPr>
        <w:t>. The bank it</w:t>
      </w:r>
      <w:r w:rsidR="00302592">
        <w:rPr>
          <w:sz w:val="24"/>
        </w:rPr>
        <w:t>self continues west then terminates just after a large outcrop</w:t>
      </w:r>
      <w:r w:rsidR="004279B3">
        <w:rPr>
          <w:sz w:val="24"/>
        </w:rPr>
        <w:t xml:space="preserve"> </w:t>
      </w:r>
      <w:r w:rsidR="00DC5AE9">
        <w:rPr>
          <w:sz w:val="24"/>
        </w:rPr>
        <w:t>(A</w:t>
      </w:r>
      <w:r w:rsidR="00724A55">
        <w:rPr>
          <w:sz w:val="24"/>
        </w:rPr>
        <w:t>ppendix 2)</w:t>
      </w:r>
      <w:r w:rsidR="00302592">
        <w:rPr>
          <w:sz w:val="24"/>
        </w:rPr>
        <w:t xml:space="preserve">. The land beyond the outcrop becomes increasingly boggy and dominated by reeds as you </w:t>
      </w:r>
      <w:r w:rsidR="005B059F">
        <w:rPr>
          <w:sz w:val="24"/>
        </w:rPr>
        <w:t>venture further into the valley.</w:t>
      </w:r>
    </w:p>
    <w:p w:rsidR="00F53830" w:rsidRDefault="00F53830" w:rsidP="00CA0807">
      <w:pPr>
        <w:spacing w:line="360" w:lineRule="auto"/>
        <w:rPr>
          <w:sz w:val="24"/>
        </w:rPr>
      </w:pPr>
      <w:r>
        <w:rPr>
          <w:sz w:val="24"/>
        </w:rPr>
        <w:t>The area demarcated as possible enclosure 6 is covered by the area of magnetic disturbance in the south western part of the site</w:t>
      </w:r>
      <w:r w:rsidR="00DC5AE9">
        <w:rPr>
          <w:sz w:val="24"/>
        </w:rPr>
        <w:t xml:space="preserve"> (Plan 4, R</w:t>
      </w:r>
      <w:r w:rsidR="00724A55">
        <w:rPr>
          <w:sz w:val="24"/>
        </w:rPr>
        <w:t>eport 2)</w:t>
      </w:r>
      <w:r>
        <w:rPr>
          <w:sz w:val="24"/>
        </w:rPr>
        <w:t xml:space="preserve">.  This supports the interpretation of this once being an enclosure associated with the settlement </w:t>
      </w:r>
      <w:r w:rsidR="00026707">
        <w:rPr>
          <w:sz w:val="24"/>
        </w:rPr>
        <w:t xml:space="preserve">but has since been lost, possibly engulfed by peat formation in the lower part of the valley. </w:t>
      </w:r>
    </w:p>
    <w:p w:rsidR="005B059F" w:rsidRDefault="005B059F" w:rsidP="00CA0807">
      <w:pPr>
        <w:spacing w:line="360" w:lineRule="auto"/>
        <w:rPr>
          <w:b/>
          <w:sz w:val="26"/>
        </w:rPr>
      </w:pPr>
      <w:r>
        <w:rPr>
          <w:b/>
          <w:sz w:val="26"/>
        </w:rPr>
        <w:t>Enclosure 7</w:t>
      </w:r>
    </w:p>
    <w:p w:rsidR="00724A55" w:rsidRDefault="00724A55" w:rsidP="00CA0807">
      <w:pPr>
        <w:keepNext/>
        <w:spacing w:line="360" w:lineRule="auto"/>
      </w:pPr>
      <w:r>
        <w:rPr>
          <w:b/>
          <w:noProof/>
          <w:sz w:val="26"/>
          <w:lang w:eastAsia="en-GB"/>
        </w:rPr>
        <w:drawing>
          <wp:inline distT="0" distB="0" distL="0" distR="0" wp14:anchorId="199E23AC" wp14:editId="62CB4D95">
            <wp:extent cx="2516400" cy="1677600"/>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3.JPG"/>
                    <pic:cNvPicPr/>
                  </pic:nvPicPr>
                  <pic:blipFill>
                    <a:blip r:embed="rId4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724A55" w:rsidRPr="005B059F" w:rsidRDefault="00724A55" w:rsidP="00CA0807">
      <w:pPr>
        <w:pStyle w:val="Caption"/>
        <w:spacing w:line="360" w:lineRule="auto"/>
        <w:rPr>
          <w:b w:val="0"/>
          <w:sz w:val="26"/>
        </w:rPr>
      </w:pPr>
      <w:r>
        <w:t xml:space="preserve">Photograph </w:t>
      </w:r>
      <w:fldSimple w:instr=" SEQ Photograph \* ARABIC ">
        <w:r w:rsidR="00D42D39">
          <w:rPr>
            <w:noProof/>
          </w:rPr>
          <w:t>20</w:t>
        </w:r>
      </w:fldSimple>
      <w:r>
        <w:t>: Mynydd Du Enclosure 7</w:t>
      </w:r>
    </w:p>
    <w:p w:rsidR="005B059F" w:rsidRDefault="005B059F" w:rsidP="00CA0807">
      <w:pPr>
        <w:spacing w:line="360" w:lineRule="auto"/>
        <w:rPr>
          <w:sz w:val="24"/>
        </w:rPr>
      </w:pPr>
      <w:r>
        <w:rPr>
          <w:sz w:val="24"/>
        </w:rPr>
        <w:t>Enclosure 7 is the small area demarcated between features C and E, sharing a boundary with Enclosure 3, 4 and 6</w:t>
      </w:r>
      <w:r w:rsidR="00DC5AE9">
        <w:rPr>
          <w:sz w:val="24"/>
        </w:rPr>
        <w:t xml:space="preserve"> (P</w:t>
      </w:r>
      <w:r w:rsidR="00724A55">
        <w:rPr>
          <w:sz w:val="24"/>
        </w:rPr>
        <w:t>lan 4)</w:t>
      </w:r>
      <w:r>
        <w:rPr>
          <w:sz w:val="24"/>
        </w:rPr>
        <w:t xml:space="preserve">. It is the smallest enclosure on the site covering only </w:t>
      </w:r>
      <w:r>
        <w:rPr>
          <w:sz w:val="24"/>
        </w:rPr>
        <w:lastRenderedPageBreak/>
        <w:t>45.61m², the area inside is well cleared of stone and has minimal patches of reeds which are concentrated at the edges of the small enclosure. It is probably one of th</w:t>
      </w:r>
      <w:r w:rsidR="00724A55">
        <w:rPr>
          <w:sz w:val="24"/>
        </w:rPr>
        <w:t>e b</w:t>
      </w:r>
      <w:r w:rsidR="00DC5AE9">
        <w:rPr>
          <w:sz w:val="24"/>
        </w:rPr>
        <w:t>est cleared areas at the site (P</w:t>
      </w:r>
      <w:r w:rsidR="00724A55">
        <w:rPr>
          <w:sz w:val="24"/>
        </w:rPr>
        <w:t>hotograph 19)</w:t>
      </w:r>
      <w:r>
        <w:rPr>
          <w:sz w:val="24"/>
        </w:rPr>
        <w:t xml:space="preserve">. </w:t>
      </w:r>
      <w:r w:rsidR="00026707">
        <w:rPr>
          <w:sz w:val="24"/>
        </w:rPr>
        <w:t xml:space="preserve"> Enclosure 7 sits in the middle of the large area of </w:t>
      </w:r>
      <w:r w:rsidR="00E33838">
        <w:rPr>
          <w:sz w:val="24"/>
        </w:rPr>
        <w:t>magnetic disturbance, although there are no other magnetic features present in this area other than one small ferromagnetic response in the north corner</w:t>
      </w:r>
      <w:r w:rsidR="00DC5AE9">
        <w:rPr>
          <w:sz w:val="24"/>
        </w:rPr>
        <w:t xml:space="preserve"> (Plan 4, R</w:t>
      </w:r>
      <w:r w:rsidR="00724A55">
        <w:rPr>
          <w:sz w:val="24"/>
        </w:rPr>
        <w:t>eport 2)</w:t>
      </w:r>
      <w:r w:rsidR="00E33838">
        <w:rPr>
          <w:sz w:val="24"/>
        </w:rPr>
        <w:t xml:space="preserve">. </w:t>
      </w:r>
    </w:p>
    <w:p w:rsidR="00F75AB4" w:rsidRDefault="00F75AB4" w:rsidP="00CA0807">
      <w:pPr>
        <w:spacing w:line="360" w:lineRule="auto"/>
        <w:rPr>
          <w:b/>
          <w:sz w:val="26"/>
        </w:rPr>
      </w:pPr>
      <w:r>
        <w:rPr>
          <w:b/>
          <w:sz w:val="26"/>
        </w:rPr>
        <w:t>Feature C</w:t>
      </w:r>
    </w:p>
    <w:p w:rsidR="00724A55" w:rsidRDefault="00724A55" w:rsidP="00CA0807">
      <w:pPr>
        <w:keepNext/>
        <w:spacing w:line="360" w:lineRule="auto"/>
      </w:pPr>
      <w:r>
        <w:rPr>
          <w:b/>
          <w:noProof/>
          <w:sz w:val="26"/>
          <w:lang w:eastAsia="en-GB"/>
        </w:rPr>
        <w:drawing>
          <wp:inline distT="0" distB="0" distL="0" distR="0" wp14:anchorId="2C6C2DA3" wp14:editId="4D1F9E41">
            <wp:extent cx="2516400" cy="1677600"/>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3.JPG"/>
                    <pic:cNvPicPr/>
                  </pic:nvPicPr>
                  <pic:blipFill>
                    <a:blip r:embed="rId4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724A55" w:rsidRDefault="00724A55" w:rsidP="00CA0807">
      <w:pPr>
        <w:pStyle w:val="Caption"/>
        <w:spacing w:line="360" w:lineRule="auto"/>
        <w:rPr>
          <w:b w:val="0"/>
          <w:sz w:val="26"/>
        </w:rPr>
      </w:pPr>
      <w:r>
        <w:t xml:space="preserve">Photograph </w:t>
      </w:r>
      <w:fldSimple w:instr=" SEQ Photograph \* ARABIC ">
        <w:r w:rsidR="00D42D39">
          <w:rPr>
            <w:noProof/>
          </w:rPr>
          <w:t>21</w:t>
        </w:r>
      </w:fldSimple>
      <w:r>
        <w:t>: Mynydd Du Feature C</w:t>
      </w:r>
    </w:p>
    <w:p w:rsidR="00F75AB4" w:rsidRDefault="00F75AB4" w:rsidP="00CA0807">
      <w:pPr>
        <w:spacing w:line="360" w:lineRule="auto"/>
        <w:rPr>
          <w:sz w:val="24"/>
        </w:rPr>
      </w:pPr>
      <w:r>
        <w:rPr>
          <w:sz w:val="24"/>
        </w:rPr>
        <w:t>Feature C is situated on the boundary of enclosures 3, 6 and 7  (</w:t>
      </w:r>
      <w:r w:rsidR="00DC5AE9">
        <w:rPr>
          <w:sz w:val="24"/>
        </w:rPr>
        <w:t>P</w:t>
      </w:r>
      <w:r w:rsidR="00724A55">
        <w:rPr>
          <w:sz w:val="24"/>
        </w:rPr>
        <w:t>lan 4</w:t>
      </w:r>
      <w:r>
        <w:rPr>
          <w:sz w:val="24"/>
        </w:rPr>
        <w:t xml:space="preserve">) and is one of the smaller round houses evident at Mynydd Du </w:t>
      </w:r>
      <w:r w:rsidRPr="00724A55">
        <w:rPr>
          <w:sz w:val="24"/>
        </w:rPr>
        <w:t>measuring 4.30m in</w:t>
      </w:r>
      <w:r>
        <w:rPr>
          <w:sz w:val="24"/>
        </w:rPr>
        <w:t xml:space="preserve"> diameter and covering an </w:t>
      </w:r>
      <w:r w:rsidRPr="00724A55">
        <w:rPr>
          <w:sz w:val="24"/>
        </w:rPr>
        <w:t>area of 14.77m</w:t>
      </w:r>
      <w:r w:rsidR="004279B3" w:rsidRPr="00724A55">
        <w:rPr>
          <w:sz w:val="24"/>
        </w:rPr>
        <w:t>².  The</w:t>
      </w:r>
      <w:r w:rsidR="004279B3">
        <w:rPr>
          <w:sz w:val="24"/>
        </w:rPr>
        <w:t xml:space="preserve"> area i</w:t>
      </w:r>
      <w:r>
        <w:rPr>
          <w:sz w:val="24"/>
        </w:rPr>
        <w:t>nside the house is full of rocks presumably tumble from the walls, the reeds in this area are thick</w:t>
      </w:r>
      <w:r w:rsidR="00DC5AE9">
        <w:rPr>
          <w:sz w:val="24"/>
        </w:rPr>
        <w:t xml:space="preserve"> (P</w:t>
      </w:r>
      <w:r w:rsidR="00724A55">
        <w:rPr>
          <w:sz w:val="24"/>
        </w:rPr>
        <w:t>hotograph 20)</w:t>
      </w:r>
      <w:r>
        <w:rPr>
          <w:sz w:val="24"/>
        </w:rPr>
        <w:t xml:space="preserve">. The walls of the </w:t>
      </w:r>
      <w:r w:rsidR="00724A55">
        <w:rPr>
          <w:sz w:val="24"/>
        </w:rPr>
        <w:t>house are very thick in places</w:t>
      </w:r>
      <w:r>
        <w:rPr>
          <w:sz w:val="24"/>
        </w:rPr>
        <w:t xml:space="preserve"> with good examples of outer facing still visible</w:t>
      </w:r>
      <w:r w:rsidR="00DC5AE9">
        <w:rPr>
          <w:sz w:val="24"/>
        </w:rPr>
        <w:t xml:space="preserve"> (A</w:t>
      </w:r>
      <w:r w:rsidR="00724A55">
        <w:rPr>
          <w:sz w:val="24"/>
        </w:rPr>
        <w:t>ppendix 2)</w:t>
      </w:r>
      <w:r>
        <w:rPr>
          <w:sz w:val="24"/>
        </w:rPr>
        <w:t xml:space="preserve">. </w:t>
      </w:r>
      <w:r w:rsidR="00565D32">
        <w:rPr>
          <w:sz w:val="24"/>
        </w:rPr>
        <w:t>The magnetometer survey also shows feature C being encompassed by the large are</w:t>
      </w:r>
      <w:r w:rsidR="004279B3">
        <w:rPr>
          <w:sz w:val="24"/>
        </w:rPr>
        <w:t>a</w:t>
      </w:r>
      <w:r w:rsidR="00565D32">
        <w:rPr>
          <w:sz w:val="24"/>
        </w:rPr>
        <w:t xml:space="preserve"> of magnetic disturbance as well as having the possible geological response running through it. It could be possible that the geological response could </w:t>
      </w:r>
      <w:r w:rsidR="004279B3">
        <w:rPr>
          <w:sz w:val="24"/>
        </w:rPr>
        <w:t>hide</w:t>
      </w:r>
      <w:r w:rsidR="00BF51DC">
        <w:rPr>
          <w:sz w:val="24"/>
        </w:rPr>
        <w:t xml:space="preserve"> more detailed readings. There is no stro</w:t>
      </w:r>
      <w:r w:rsidR="004279B3">
        <w:rPr>
          <w:sz w:val="24"/>
        </w:rPr>
        <w:t>ng evidence of a hearth inside f</w:t>
      </w:r>
      <w:r w:rsidR="00BF51DC">
        <w:rPr>
          <w:sz w:val="24"/>
        </w:rPr>
        <w:t>eature C</w:t>
      </w:r>
      <w:r w:rsidR="00DC5AE9">
        <w:rPr>
          <w:sz w:val="24"/>
        </w:rPr>
        <w:t xml:space="preserve"> (Plan 4, R</w:t>
      </w:r>
      <w:r w:rsidR="00724A55">
        <w:rPr>
          <w:sz w:val="24"/>
        </w:rPr>
        <w:t>eport 2)</w:t>
      </w:r>
      <w:r w:rsidR="00BF51DC">
        <w:rPr>
          <w:sz w:val="24"/>
        </w:rPr>
        <w:t>.</w:t>
      </w:r>
    </w:p>
    <w:p w:rsidR="006E62E5" w:rsidRDefault="006E62E5" w:rsidP="00CA0807">
      <w:pPr>
        <w:spacing w:line="360" w:lineRule="auto"/>
        <w:rPr>
          <w:b/>
          <w:sz w:val="26"/>
        </w:rPr>
      </w:pPr>
    </w:p>
    <w:p w:rsidR="006E62E5" w:rsidRDefault="006E62E5" w:rsidP="00CA0807">
      <w:pPr>
        <w:spacing w:line="360" w:lineRule="auto"/>
        <w:rPr>
          <w:b/>
          <w:sz w:val="26"/>
        </w:rPr>
      </w:pPr>
    </w:p>
    <w:p w:rsidR="006E62E5" w:rsidRDefault="006E62E5" w:rsidP="00CA0807">
      <w:pPr>
        <w:spacing w:line="360" w:lineRule="auto"/>
        <w:rPr>
          <w:b/>
          <w:sz w:val="26"/>
        </w:rPr>
      </w:pPr>
    </w:p>
    <w:p w:rsidR="006E62E5" w:rsidRDefault="006E62E5" w:rsidP="00CA0807">
      <w:pPr>
        <w:spacing w:line="360" w:lineRule="auto"/>
        <w:rPr>
          <w:b/>
          <w:sz w:val="26"/>
        </w:rPr>
      </w:pPr>
    </w:p>
    <w:p w:rsidR="005B5A58" w:rsidRDefault="00BF51DC" w:rsidP="00CA0807">
      <w:pPr>
        <w:spacing w:line="360" w:lineRule="auto"/>
        <w:rPr>
          <w:b/>
          <w:sz w:val="26"/>
        </w:rPr>
      </w:pPr>
      <w:r>
        <w:rPr>
          <w:b/>
          <w:sz w:val="26"/>
        </w:rPr>
        <w:lastRenderedPageBreak/>
        <w:t>Feature</w:t>
      </w:r>
      <w:r w:rsidR="005B5A58">
        <w:rPr>
          <w:b/>
          <w:sz w:val="26"/>
        </w:rPr>
        <w:t xml:space="preserve"> D</w:t>
      </w:r>
    </w:p>
    <w:p w:rsidR="00EE74DE" w:rsidRDefault="00EE74DE" w:rsidP="00CA0807">
      <w:pPr>
        <w:keepNext/>
        <w:spacing w:line="360" w:lineRule="auto"/>
      </w:pPr>
      <w:r>
        <w:rPr>
          <w:b/>
          <w:noProof/>
          <w:sz w:val="24"/>
          <w:lang w:eastAsia="en-GB"/>
        </w:rPr>
        <w:drawing>
          <wp:inline distT="0" distB="0" distL="0" distR="0" wp14:anchorId="51070DDC" wp14:editId="16ABA07E">
            <wp:extent cx="2516400" cy="1677600"/>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5.JPG"/>
                    <pic:cNvPicPr/>
                  </pic:nvPicPr>
                  <pic:blipFill>
                    <a:blip r:embed="rId4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EE74DE" w:rsidRDefault="00EE74DE" w:rsidP="00CA0807">
      <w:pPr>
        <w:pStyle w:val="Caption"/>
        <w:spacing w:line="360" w:lineRule="auto"/>
        <w:rPr>
          <w:b w:val="0"/>
          <w:sz w:val="24"/>
        </w:rPr>
      </w:pPr>
      <w:r>
        <w:t xml:space="preserve">Photograph </w:t>
      </w:r>
      <w:fldSimple w:instr=" SEQ Photograph \* ARABIC ">
        <w:r w:rsidR="00D42D39">
          <w:rPr>
            <w:noProof/>
          </w:rPr>
          <w:t>22</w:t>
        </w:r>
      </w:fldSimple>
      <w:r>
        <w:t>: Mynydd Du Feature D</w:t>
      </w:r>
    </w:p>
    <w:p w:rsidR="006953C8" w:rsidRDefault="00BF51DC" w:rsidP="00CA0807">
      <w:pPr>
        <w:spacing w:line="360" w:lineRule="auto"/>
        <w:rPr>
          <w:sz w:val="24"/>
        </w:rPr>
      </w:pPr>
      <w:r>
        <w:rPr>
          <w:sz w:val="24"/>
        </w:rPr>
        <w:t>Feature</w:t>
      </w:r>
      <w:r w:rsidR="00EA0B83">
        <w:rPr>
          <w:sz w:val="24"/>
        </w:rPr>
        <w:t xml:space="preserve"> D</w:t>
      </w:r>
      <w:r>
        <w:rPr>
          <w:sz w:val="24"/>
        </w:rPr>
        <w:t xml:space="preserve"> is a cairn that</w:t>
      </w:r>
      <w:r w:rsidR="00EA0B83">
        <w:rPr>
          <w:sz w:val="24"/>
        </w:rPr>
        <w:t xml:space="preserve"> sits on the boundary between enclosure 3 and 4</w:t>
      </w:r>
      <w:r w:rsidR="0006301C">
        <w:rPr>
          <w:sz w:val="24"/>
        </w:rPr>
        <w:t>, it is the largest cairn at Mynydd Du covering an area of 42.79 m²</w:t>
      </w:r>
      <w:r w:rsidR="004279B3">
        <w:rPr>
          <w:sz w:val="24"/>
        </w:rPr>
        <w:t>. The cairn its</w:t>
      </w:r>
      <w:r w:rsidR="006E7A51">
        <w:rPr>
          <w:sz w:val="24"/>
        </w:rPr>
        <w:t xml:space="preserve">elf is made of clearance </w:t>
      </w:r>
      <w:r w:rsidR="00DC5AE9">
        <w:rPr>
          <w:sz w:val="24"/>
        </w:rPr>
        <w:t>stone;</w:t>
      </w:r>
      <w:r w:rsidR="006E7A51">
        <w:rPr>
          <w:sz w:val="24"/>
        </w:rPr>
        <w:t xml:space="preserve"> there is an evident depression in the </w:t>
      </w:r>
      <w:r w:rsidR="006E7A51" w:rsidRPr="00EE74DE">
        <w:rPr>
          <w:sz w:val="24"/>
        </w:rPr>
        <w:t>middle and some evidence of facing on the outer edge of the cairn in places</w:t>
      </w:r>
      <w:r w:rsidR="00DC5AE9">
        <w:rPr>
          <w:sz w:val="24"/>
        </w:rPr>
        <w:t xml:space="preserve"> (P</w:t>
      </w:r>
      <w:r w:rsidR="00EE74DE">
        <w:rPr>
          <w:sz w:val="24"/>
        </w:rPr>
        <w:t>hotograph 21)</w:t>
      </w:r>
      <w:r w:rsidR="006E7A51" w:rsidRPr="00EE74DE">
        <w:rPr>
          <w:sz w:val="24"/>
        </w:rPr>
        <w:t xml:space="preserve">. </w:t>
      </w:r>
      <w:r w:rsidR="0006301C" w:rsidRPr="00EE74DE">
        <w:rPr>
          <w:sz w:val="24"/>
        </w:rPr>
        <w:t xml:space="preserve">The area </w:t>
      </w:r>
      <w:r w:rsidR="00EE74DE" w:rsidRPr="00EE74DE">
        <w:rPr>
          <w:sz w:val="24"/>
        </w:rPr>
        <w:t>(</w:t>
      </w:r>
      <w:r w:rsidR="00DC5AE9">
        <w:rPr>
          <w:sz w:val="24"/>
        </w:rPr>
        <w:t>P</w:t>
      </w:r>
      <w:r w:rsidR="0006301C" w:rsidRPr="00EE74DE">
        <w:rPr>
          <w:sz w:val="24"/>
        </w:rPr>
        <w:t>lan</w:t>
      </w:r>
      <w:r w:rsidR="00EE74DE" w:rsidRPr="00EE74DE">
        <w:rPr>
          <w:sz w:val="24"/>
        </w:rPr>
        <w:t xml:space="preserve"> 4,</w:t>
      </w:r>
      <w:r w:rsidR="0006301C" w:rsidRPr="00EE74DE">
        <w:rPr>
          <w:sz w:val="24"/>
        </w:rPr>
        <w:t xml:space="preserve"> </w:t>
      </w:r>
      <w:r w:rsidR="00DC5AE9">
        <w:rPr>
          <w:sz w:val="24"/>
        </w:rPr>
        <w:t>A</w:t>
      </w:r>
      <w:r w:rsidR="00EE74DE">
        <w:rPr>
          <w:sz w:val="24"/>
        </w:rPr>
        <w:t>ppendix 2</w:t>
      </w:r>
      <w:r w:rsidR="00EE74DE" w:rsidRPr="00EE74DE">
        <w:rPr>
          <w:sz w:val="24"/>
        </w:rPr>
        <w:t>)</w:t>
      </w:r>
      <w:r w:rsidR="0006301C" w:rsidRPr="00EE74DE">
        <w:rPr>
          <w:sz w:val="24"/>
        </w:rPr>
        <w:t xml:space="preserve"> suggests</w:t>
      </w:r>
      <w:r w:rsidR="0006301C">
        <w:rPr>
          <w:sz w:val="24"/>
        </w:rPr>
        <w:t xml:space="preserve"> that there was an earlier </w:t>
      </w:r>
      <w:r w:rsidR="004279B3">
        <w:rPr>
          <w:sz w:val="24"/>
        </w:rPr>
        <w:t>pre-existing w</w:t>
      </w:r>
      <w:r w:rsidR="0006301C">
        <w:rPr>
          <w:sz w:val="24"/>
        </w:rPr>
        <w:t xml:space="preserve">all </w:t>
      </w:r>
      <w:r w:rsidR="004279B3">
        <w:rPr>
          <w:sz w:val="24"/>
        </w:rPr>
        <w:t>there before the cairn was built</w:t>
      </w:r>
      <w:r w:rsidR="0006301C">
        <w:rPr>
          <w:sz w:val="24"/>
        </w:rPr>
        <w:t>. There is evidence of possible facing stones on the section of wall</w:t>
      </w:r>
      <w:r w:rsidR="005E10EF">
        <w:rPr>
          <w:sz w:val="24"/>
        </w:rPr>
        <w:t xml:space="preserve"> meaning that the cairn built </w:t>
      </w:r>
      <w:r w:rsidR="0006301C">
        <w:rPr>
          <w:sz w:val="24"/>
        </w:rPr>
        <w:t>up alongside it, much like the build-up next to round house A</w:t>
      </w:r>
      <w:r w:rsidR="005E10EF">
        <w:rPr>
          <w:sz w:val="24"/>
        </w:rPr>
        <w:t>.</w:t>
      </w:r>
      <w:r w:rsidR="00F75AB4">
        <w:rPr>
          <w:sz w:val="24"/>
        </w:rPr>
        <w:t xml:space="preserve"> </w:t>
      </w:r>
      <w:r w:rsidR="006953C8">
        <w:rPr>
          <w:sz w:val="24"/>
        </w:rPr>
        <w:t xml:space="preserve">Feature D is also included inside the area of magnetic disturbance however its north-eastern wall is not </w:t>
      </w:r>
      <w:r w:rsidR="006A703E">
        <w:rPr>
          <w:sz w:val="24"/>
        </w:rPr>
        <w:t xml:space="preserve">included; this could be due to the RCAHMW’s plan (1956) being slightly </w:t>
      </w:r>
      <w:r w:rsidR="00565D32">
        <w:rPr>
          <w:sz w:val="24"/>
        </w:rPr>
        <w:t>inaccurate</w:t>
      </w:r>
      <w:r w:rsidR="006A703E">
        <w:rPr>
          <w:sz w:val="24"/>
        </w:rPr>
        <w:t>.</w:t>
      </w:r>
    </w:p>
    <w:p w:rsidR="00F75AB4" w:rsidRDefault="00F75AB4" w:rsidP="00CA0807">
      <w:pPr>
        <w:spacing w:line="360" w:lineRule="auto"/>
        <w:rPr>
          <w:b/>
          <w:sz w:val="26"/>
        </w:rPr>
      </w:pPr>
      <w:r>
        <w:rPr>
          <w:b/>
          <w:sz w:val="26"/>
        </w:rPr>
        <w:t xml:space="preserve">Feature </w:t>
      </w:r>
      <w:r w:rsidR="0038345E">
        <w:rPr>
          <w:b/>
          <w:sz w:val="26"/>
        </w:rPr>
        <w:t>E</w:t>
      </w:r>
    </w:p>
    <w:p w:rsidR="00EE74DE" w:rsidRDefault="00EE74DE" w:rsidP="00CA0807">
      <w:pPr>
        <w:keepNext/>
        <w:spacing w:line="360" w:lineRule="auto"/>
      </w:pPr>
      <w:r>
        <w:rPr>
          <w:noProof/>
          <w:sz w:val="24"/>
          <w:lang w:eastAsia="en-GB"/>
        </w:rPr>
        <w:drawing>
          <wp:inline distT="0" distB="0" distL="0" distR="0" wp14:anchorId="5138C702" wp14:editId="0A376B46">
            <wp:extent cx="2516400" cy="1677600"/>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1.JPG"/>
                    <pic:cNvPicPr/>
                  </pic:nvPicPr>
                  <pic:blipFill>
                    <a:blip r:embed="rId4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EE74DE" w:rsidRDefault="00EE74DE" w:rsidP="00CA0807">
      <w:pPr>
        <w:pStyle w:val="Caption"/>
        <w:spacing w:line="360" w:lineRule="auto"/>
        <w:rPr>
          <w:sz w:val="24"/>
        </w:rPr>
      </w:pPr>
      <w:r>
        <w:t xml:space="preserve">Photograph </w:t>
      </w:r>
      <w:fldSimple w:instr=" SEQ Photograph \* ARABIC ">
        <w:r w:rsidR="00D42D39">
          <w:rPr>
            <w:noProof/>
          </w:rPr>
          <w:t>23</w:t>
        </w:r>
      </w:fldSimple>
      <w:r>
        <w:t>: Mynydd Du Feature E</w:t>
      </w:r>
    </w:p>
    <w:p w:rsidR="00526EB6" w:rsidRDefault="0038345E" w:rsidP="00CA0807">
      <w:pPr>
        <w:spacing w:line="360" w:lineRule="auto"/>
        <w:rPr>
          <w:sz w:val="24"/>
        </w:rPr>
      </w:pPr>
      <w:r>
        <w:rPr>
          <w:sz w:val="24"/>
        </w:rPr>
        <w:t>Feature E is a cairn associated with enclosure 7, it</w:t>
      </w:r>
      <w:r w:rsidR="00526EB6">
        <w:rPr>
          <w:sz w:val="24"/>
        </w:rPr>
        <w:t xml:space="preserve"> measures 5.79m in diameter and 27m² in area.  The cairn is made from clearance stone piled up although there is a slight depression </w:t>
      </w:r>
      <w:r w:rsidR="00526EB6">
        <w:rPr>
          <w:sz w:val="24"/>
        </w:rPr>
        <w:lastRenderedPageBreak/>
        <w:t>in the middle of the cairn which has a lower density of s</w:t>
      </w:r>
      <w:r w:rsidR="006A703E">
        <w:rPr>
          <w:sz w:val="24"/>
        </w:rPr>
        <w:t>tone than the surrounding area</w:t>
      </w:r>
      <w:r w:rsidR="00DC5AE9">
        <w:rPr>
          <w:sz w:val="24"/>
        </w:rPr>
        <w:t xml:space="preserve"> (Plan 4, P</w:t>
      </w:r>
      <w:r w:rsidR="00EE74DE">
        <w:rPr>
          <w:sz w:val="24"/>
        </w:rPr>
        <w:t>hotograph 22)</w:t>
      </w:r>
      <w:r w:rsidR="006A703E">
        <w:rPr>
          <w:sz w:val="24"/>
        </w:rPr>
        <w:t>. Feature E is partially covered by the large ferromagnetic response on its western side and partially by the area of magnetic disturbance to the east. However what is more likely is that feature E is solely associated with the large ferromagnetic response and the RCAHMW’s plan (1956) is slightly inaccurate.</w:t>
      </w:r>
      <w:r w:rsidR="006B2723">
        <w:rPr>
          <w:sz w:val="24"/>
        </w:rPr>
        <w:t xml:space="preserve"> </w:t>
      </w:r>
    </w:p>
    <w:p w:rsidR="00A50427" w:rsidRDefault="00A50427" w:rsidP="00CA0807">
      <w:pPr>
        <w:spacing w:line="360" w:lineRule="auto"/>
        <w:rPr>
          <w:b/>
          <w:sz w:val="26"/>
        </w:rPr>
      </w:pPr>
      <w:r>
        <w:rPr>
          <w:b/>
          <w:sz w:val="26"/>
        </w:rPr>
        <w:t>Feature G</w:t>
      </w:r>
    </w:p>
    <w:p w:rsidR="00372CD3" w:rsidRDefault="00372CD3" w:rsidP="00CA0807">
      <w:pPr>
        <w:keepNext/>
        <w:spacing w:line="360" w:lineRule="auto"/>
      </w:pPr>
      <w:r>
        <w:rPr>
          <w:b/>
          <w:noProof/>
          <w:sz w:val="26"/>
          <w:lang w:eastAsia="en-GB"/>
        </w:rPr>
        <w:drawing>
          <wp:inline distT="0" distB="0" distL="0" distR="0" wp14:anchorId="2B746A67" wp14:editId="2C22B215">
            <wp:extent cx="2516400" cy="167760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4.JPG"/>
                    <pic:cNvPicPr/>
                  </pic:nvPicPr>
                  <pic:blipFill>
                    <a:blip r:embed="rId4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72CD3" w:rsidRDefault="00372CD3" w:rsidP="00CA0807">
      <w:pPr>
        <w:pStyle w:val="Caption"/>
        <w:spacing w:line="360" w:lineRule="auto"/>
        <w:rPr>
          <w:b w:val="0"/>
          <w:sz w:val="26"/>
        </w:rPr>
      </w:pPr>
      <w:r>
        <w:t xml:space="preserve">Photograph </w:t>
      </w:r>
      <w:fldSimple w:instr=" SEQ Photograph \* ARABIC ">
        <w:r w:rsidR="00D42D39">
          <w:rPr>
            <w:noProof/>
          </w:rPr>
          <w:t>24</w:t>
        </w:r>
      </w:fldSimple>
      <w:r>
        <w:t>: Mynydd Du Feature G</w:t>
      </w:r>
    </w:p>
    <w:p w:rsidR="00780F81" w:rsidRDefault="00BC3D45" w:rsidP="00CA0807">
      <w:pPr>
        <w:spacing w:line="360" w:lineRule="auto"/>
        <w:rPr>
          <w:sz w:val="24"/>
        </w:rPr>
      </w:pPr>
      <w:r>
        <w:rPr>
          <w:sz w:val="24"/>
        </w:rPr>
        <w:t xml:space="preserve">Feature G is hard to distinguish on the ground due to a substantial amount of tumble from </w:t>
      </w:r>
      <w:r w:rsidRPr="00DC5AE9">
        <w:rPr>
          <w:sz w:val="24"/>
        </w:rPr>
        <w:t>feature F covering much of the area, at least part of the structure</w:t>
      </w:r>
      <w:r w:rsidR="00F71756" w:rsidRPr="00DC5AE9">
        <w:rPr>
          <w:sz w:val="24"/>
        </w:rPr>
        <w:t>’</w:t>
      </w:r>
      <w:r w:rsidR="00372CD3" w:rsidRPr="00DC5AE9">
        <w:rPr>
          <w:sz w:val="24"/>
        </w:rPr>
        <w:t>s wall is still visible (</w:t>
      </w:r>
      <w:r w:rsidR="00DC5AE9" w:rsidRPr="00DC5AE9">
        <w:rPr>
          <w:sz w:val="24"/>
        </w:rPr>
        <w:t>P</w:t>
      </w:r>
      <w:r w:rsidR="00372CD3" w:rsidRPr="00DC5AE9">
        <w:rPr>
          <w:sz w:val="24"/>
        </w:rPr>
        <w:t>hotograph</w:t>
      </w:r>
      <w:r w:rsidR="00372CD3">
        <w:rPr>
          <w:sz w:val="24"/>
        </w:rPr>
        <w:t xml:space="preserve"> 24)</w:t>
      </w:r>
      <w:r>
        <w:rPr>
          <w:sz w:val="24"/>
        </w:rPr>
        <w:t xml:space="preserve">, from the RCAHMW </w:t>
      </w:r>
      <w:r w:rsidRPr="006B2723">
        <w:rPr>
          <w:sz w:val="24"/>
        </w:rPr>
        <w:t xml:space="preserve">plan structure G </w:t>
      </w:r>
      <w:r w:rsidR="00372CD3">
        <w:rPr>
          <w:sz w:val="24"/>
        </w:rPr>
        <w:t>should measure 5.44m in diameter and 22.35m² in</w:t>
      </w:r>
      <w:r w:rsidR="006B2723">
        <w:rPr>
          <w:sz w:val="24"/>
        </w:rPr>
        <w:t xml:space="preserve"> </w:t>
      </w:r>
      <w:r w:rsidR="00372CD3">
        <w:rPr>
          <w:sz w:val="24"/>
        </w:rPr>
        <w:t>a</w:t>
      </w:r>
      <w:r w:rsidR="006B2723">
        <w:rPr>
          <w:sz w:val="24"/>
        </w:rPr>
        <w:t>rea</w:t>
      </w:r>
      <w:r w:rsidR="00536256">
        <w:rPr>
          <w:sz w:val="24"/>
        </w:rPr>
        <w:t xml:space="preserve"> (plan 4)</w:t>
      </w:r>
      <w:r w:rsidRPr="006B2723">
        <w:rPr>
          <w:sz w:val="24"/>
        </w:rPr>
        <w:t>.</w:t>
      </w:r>
      <w:r w:rsidR="00F71756">
        <w:rPr>
          <w:sz w:val="24"/>
        </w:rPr>
        <w:t xml:space="preserve"> Feature </w:t>
      </w:r>
      <w:r w:rsidR="006B2723">
        <w:rPr>
          <w:sz w:val="24"/>
        </w:rPr>
        <w:t>G also has very little magnetic activity associated with it, the linear anomaly could possibly run under the wall and there is a large ferromagnetic response in the wall between Feature G and F. There is no evidence of a hearth inside feature G</w:t>
      </w:r>
      <w:r w:rsidR="00372CD3">
        <w:rPr>
          <w:sz w:val="24"/>
        </w:rPr>
        <w:t xml:space="preserve"> (Report 2, Plan 4)</w:t>
      </w:r>
    </w:p>
    <w:p w:rsidR="006E62E5" w:rsidRDefault="006E62E5" w:rsidP="00CA0807">
      <w:pPr>
        <w:spacing w:line="360" w:lineRule="auto"/>
        <w:rPr>
          <w:sz w:val="24"/>
        </w:rPr>
      </w:pPr>
    </w:p>
    <w:p w:rsidR="006E62E5" w:rsidRDefault="006E62E5" w:rsidP="00CA0807">
      <w:pPr>
        <w:spacing w:line="360" w:lineRule="auto"/>
        <w:rPr>
          <w:sz w:val="24"/>
        </w:rPr>
      </w:pPr>
    </w:p>
    <w:p w:rsidR="006E62E5" w:rsidRDefault="006E62E5" w:rsidP="00CA0807">
      <w:pPr>
        <w:spacing w:line="360" w:lineRule="auto"/>
        <w:rPr>
          <w:sz w:val="24"/>
        </w:rPr>
      </w:pPr>
    </w:p>
    <w:p w:rsidR="006E62E5" w:rsidRDefault="006E62E5" w:rsidP="00CA0807">
      <w:pPr>
        <w:spacing w:line="360" w:lineRule="auto"/>
        <w:rPr>
          <w:sz w:val="24"/>
        </w:rPr>
      </w:pPr>
    </w:p>
    <w:p w:rsidR="006E62E5" w:rsidRDefault="006E62E5" w:rsidP="00CA0807">
      <w:pPr>
        <w:spacing w:line="360" w:lineRule="auto"/>
        <w:rPr>
          <w:sz w:val="24"/>
        </w:rPr>
      </w:pPr>
    </w:p>
    <w:p w:rsidR="006E62E5" w:rsidRPr="00A50427" w:rsidRDefault="006E62E5" w:rsidP="00CA0807">
      <w:pPr>
        <w:spacing w:line="360" w:lineRule="auto"/>
        <w:rPr>
          <w:sz w:val="24"/>
        </w:rPr>
      </w:pPr>
    </w:p>
    <w:tbl>
      <w:tblPr>
        <w:tblStyle w:val="TableGrid"/>
        <w:tblW w:w="0" w:type="auto"/>
        <w:tblLook w:val="04A0" w:firstRow="1" w:lastRow="0" w:firstColumn="1" w:lastColumn="0" w:noHBand="0" w:noVBand="1"/>
      </w:tblPr>
      <w:tblGrid>
        <w:gridCol w:w="2489"/>
        <w:gridCol w:w="2251"/>
        <w:gridCol w:w="2251"/>
        <w:gridCol w:w="2251"/>
      </w:tblGrid>
      <w:tr w:rsidR="009B51D5" w:rsidTr="00A336AA">
        <w:tc>
          <w:tcPr>
            <w:tcW w:w="2489" w:type="dxa"/>
          </w:tcPr>
          <w:p w:rsidR="009B51D5" w:rsidRPr="00816F8B" w:rsidRDefault="00A11CDF" w:rsidP="00CA0807">
            <w:pPr>
              <w:spacing w:line="360" w:lineRule="auto"/>
              <w:jc w:val="center"/>
              <w:rPr>
                <w:b/>
                <w:sz w:val="24"/>
              </w:rPr>
            </w:pPr>
            <w:r w:rsidRPr="00A11CDF">
              <w:rPr>
                <w:b/>
                <w:sz w:val="26"/>
              </w:rPr>
              <w:lastRenderedPageBreak/>
              <w:t xml:space="preserve">Table 2: </w:t>
            </w:r>
            <w:r w:rsidR="009B51D5" w:rsidRPr="00A11CDF">
              <w:rPr>
                <w:b/>
                <w:sz w:val="26"/>
              </w:rPr>
              <w:t>Mynydd Du</w:t>
            </w:r>
          </w:p>
        </w:tc>
        <w:tc>
          <w:tcPr>
            <w:tcW w:w="2251" w:type="dxa"/>
          </w:tcPr>
          <w:p w:rsidR="009B51D5" w:rsidRDefault="009B51D5" w:rsidP="00CA0807">
            <w:pPr>
              <w:spacing w:line="360" w:lineRule="auto"/>
              <w:jc w:val="center"/>
              <w:rPr>
                <w:sz w:val="24"/>
              </w:rPr>
            </w:pPr>
          </w:p>
        </w:tc>
        <w:tc>
          <w:tcPr>
            <w:tcW w:w="2251" w:type="dxa"/>
          </w:tcPr>
          <w:p w:rsidR="009B51D5" w:rsidRDefault="009B51D5" w:rsidP="00CA0807">
            <w:pPr>
              <w:spacing w:line="360" w:lineRule="auto"/>
              <w:jc w:val="center"/>
              <w:rPr>
                <w:sz w:val="24"/>
              </w:rPr>
            </w:pPr>
          </w:p>
        </w:tc>
        <w:tc>
          <w:tcPr>
            <w:tcW w:w="2251" w:type="dxa"/>
          </w:tcPr>
          <w:p w:rsidR="009B51D5" w:rsidRDefault="009B51D5" w:rsidP="00CA0807">
            <w:pPr>
              <w:spacing w:line="360" w:lineRule="auto"/>
              <w:jc w:val="center"/>
              <w:rPr>
                <w:sz w:val="24"/>
              </w:rPr>
            </w:pPr>
          </w:p>
        </w:tc>
      </w:tr>
      <w:tr w:rsidR="009B51D5" w:rsidTr="00A336AA">
        <w:tc>
          <w:tcPr>
            <w:tcW w:w="2489" w:type="dxa"/>
          </w:tcPr>
          <w:p w:rsidR="009B51D5" w:rsidRPr="00816F8B" w:rsidRDefault="009B51D5" w:rsidP="00CA0807">
            <w:pPr>
              <w:spacing w:line="360" w:lineRule="auto"/>
              <w:jc w:val="center"/>
              <w:rPr>
                <w:b/>
                <w:sz w:val="24"/>
              </w:rPr>
            </w:pPr>
            <w:r>
              <w:rPr>
                <w:b/>
                <w:sz w:val="24"/>
              </w:rPr>
              <w:t>Feature (from survey)</w:t>
            </w:r>
          </w:p>
        </w:tc>
        <w:tc>
          <w:tcPr>
            <w:tcW w:w="2251" w:type="dxa"/>
          </w:tcPr>
          <w:p w:rsidR="009B51D5" w:rsidRPr="00816F8B" w:rsidRDefault="009B51D5" w:rsidP="00CA0807">
            <w:pPr>
              <w:spacing w:line="360" w:lineRule="auto"/>
              <w:jc w:val="center"/>
              <w:rPr>
                <w:b/>
                <w:sz w:val="24"/>
              </w:rPr>
            </w:pPr>
            <w:r>
              <w:rPr>
                <w:b/>
                <w:sz w:val="24"/>
              </w:rPr>
              <w:t>Perimeter (m)</w:t>
            </w:r>
          </w:p>
        </w:tc>
        <w:tc>
          <w:tcPr>
            <w:tcW w:w="2251" w:type="dxa"/>
          </w:tcPr>
          <w:p w:rsidR="009B51D5" w:rsidRPr="00816F8B" w:rsidRDefault="00913053" w:rsidP="00CA0807">
            <w:pPr>
              <w:spacing w:line="360" w:lineRule="auto"/>
              <w:jc w:val="center"/>
              <w:rPr>
                <w:b/>
                <w:sz w:val="24"/>
              </w:rPr>
            </w:pPr>
            <w:r>
              <w:rPr>
                <w:b/>
                <w:sz w:val="24"/>
              </w:rPr>
              <w:t>Area (m²</w:t>
            </w:r>
            <w:r w:rsidR="009B51D5">
              <w:rPr>
                <w:b/>
                <w:sz w:val="24"/>
              </w:rPr>
              <w:t>)</w:t>
            </w:r>
          </w:p>
        </w:tc>
        <w:tc>
          <w:tcPr>
            <w:tcW w:w="2251" w:type="dxa"/>
          </w:tcPr>
          <w:p w:rsidR="009B51D5" w:rsidRPr="00816F8B" w:rsidRDefault="009B51D5" w:rsidP="00CA0807">
            <w:pPr>
              <w:spacing w:line="360" w:lineRule="auto"/>
              <w:jc w:val="center"/>
              <w:rPr>
                <w:b/>
                <w:sz w:val="24"/>
              </w:rPr>
            </w:pPr>
            <w:r>
              <w:rPr>
                <w:b/>
                <w:sz w:val="24"/>
              </w:rPr>
              <w:t>Diameter (m)</w:t>
            </w:r>
          </w:p>
        </w:tc>
      </w:tr>
      <w:tr w:rsidR="009B51D5" w:rsidTr="00A336AA">
        <w:tc>
          <w:tcPr>
            <w:tcW w:w="2489" w:type="dxa"/>
          </w:tcPr>
          <w:p w:rsidR="009B51D5" w:rsidRPr="005065A6" w:rsidRDefault="0033638D" w:rsidP="00CA0807">
            <w:pPr>
              <w:spacing w:line="360" w:lineRule="auto"/>
              <w:jc w:val="center"/>
              <w:rPr>
                <w:sz w:val="24"/>
              </w:rPr>
            </w:pPr>
            <w:r w:rsidRPr="005065A6">
              <w:rPr>
                <w:sz w:val="24"/>
              </w:rPr>
              <w:t>Enclosure 1</w:t>
            </w:r>
          </w:p>
        </w:tc>
        <w:tc>
          <w:tcPr>
            <w:tcW w:w="2251" w:type="dxa"/>
          </w:tcPr>
          <w:p w:rsidR="009B51D5" w:rsidRDefault="009B51D5" w:rsidP="00CA0807">
            <w:pPr>
              <w:spacing w:line="360" w:lineRule="auto"/>
              <w:jc w:val="right"/>
              <w:rPr>
                <w:sz w:val="24"/>
              </w:rPr>
            </w:pPr>
            <w:r>
              <w:rPr>
                <w:sz w:val="24"/>
              </w:rPr>
              <w:t>136.44</w:t>
            </w:r>
          </w:p>
        </w:tc>
        <w:tc>
          <w:tcPr>
            <w:tcW w:w="2251" w:type="dxa"/>
          </w:tcPr>
          <w:p w:rsidR="009B51D5" w:rsidRDefault="009B51D5" w:rsidP="00CA0807">
            <w:pPr>
              <w:spacing w:line="360" w:lineRule="auto"/>
              <w:jc w:val="right"/>
              <w:rPr>
                <w:sz w:val="24"/>
              </w:rPr>
            </w:pPr>
            <w:r>
              <w:rPr>
                <w:sz w:val="24"/>
              </w:rPr>
              <w:t>978.57</w:t>
            </w:r>
          </w:p>
        </w:tc>
        <w:tc>
          <w:tcPr>
            <w:tcW w:w="2251" w:type="dxa"/>
          </w:tcPr>
          <w:p w:rsidR="009B51D5" w:rsidRDefault="009B51D5" w:rsidP="00CA0807">
            <w:pPr>
              <w:spacing w:line="360" w:lineRule="auto"/>
              <w:jc w:val="right"/>
              <w:rPr>
                <w:sz w:val="24"/>
              </w:rPr>
            </w:pPr>
          </w:p>
        </w:tc>
      </w:tr>
      <w:tr w:rsidR="009B51D5" w:rsidTr="00A336AA">
        <w:tc>
          <w:tcPr>
            <w:tcW w:w="2489" w:type="dxa"/>
            <w:tcBorders>
              <w:bottom w:val="single" w:sz="4" w:space="0" w:color="auto"/>
            </w:tcBorders>
          </w:tcPr>
          <w:p w:rsidR="009B51D5" w:rsidRPr="005065A6" w:rsidRDefault="009B51D5" w:rsidP="00CA0807">
            <w:pPr>
              <w:spacing w:line="360" w:lineRule="auto"/>
              <w:jc w:val="center"/>
              <w:rPr>
                <w:sz w:val="24"/>
              </w:rPr>
            </w:pPr>
            <w:r w:rsidRPr="005065A6">
              <w:rPr>
                <w:sz w:val="24"/>
              </w:rPr>
              <w:t>Enclosure</w:t>
            </w:r>
            <w:r w:rsidR="0033638D" w:rsidRPr="005065A6">
              <w:rPr>
                <w:sz w:val="24"/>
              </w:rPr>
              <w:t xml:space="preserve"> 2</w:t>
            </w:r>
          </w:p>
        </w:tc>
        <w:tc>
          <w:tcPr>
            <w:tcW w:w="2251" w:type="dxa"/>
            <w:tcBorders>
              <w:bottom w:val="single" w:sz="4" w:space="0" w:color="auto"/>
            </w:tcBorders>
          </w:tcPr>
          <w:p w:rsidR="009B51D5" w:rsidRDefault="009B51D5" w:rsidP="00CA0807">
            <w:pPr>
              <w:spacing w:line="360" w:lineRule="auto"/>
              <w:jc w:val="right"/>
              <w:rPr>
                <w:sz w:val="24"/>
              </w:rPr>
            </w:pPr>
            <w:r>
              <w:rPr>
                <w:sz w:val="24"/>
              </w:rPr>
              <w:t>172.40</w:t>
            </w:r>
          </w:p>
        </w:tc>
        <w:tc>
          <w:tcPr>
            <w:tcW w:w="2251" w:type="dxa"/>
            <w:tcBorders>
              <w:bottom w:val="single" w:sz="4" w:space="0" w:color="auto"/>
            </w:tcBorders>
          </w:tcPr>
          <w:p w:rsidR="009B51D5" w:rsidRDefault="009B51D5" w:rsidP="00CA0807">
            <w:pPr>
              <w:spacing w:line="360" w:lineRule="auto"/>
              <w:jc w:val="right"/>
              <w:rPr>
                <w:sz w:val="24"/>
              </w:rPr>
            </w:pPr>
            <w:r>
              <w:rPr>
                <w:sz w:val="24"/>
              </w:rPr>
              <w:t>1769.34</w:t>
            </w:r>
          </w:p>
        </w:tc>
        <w:tc>
          <w:tcPr>
            <w:tcW w:w="2251" w:type="dxa"/>
            <w:tcBorders>
              <w:bottom w:val="single" w:sz="4" w:space="0" w:color="auto"/>
            </w:tcBorders>
          </w:tcPr>
          <w:p w:rsidR="009B51D5" w:rsidRDefault="009B51D5" w:rsidP="00CA0807">
            <w:pPr>
              <w:spacing w:line="360" w:lineRule="auto"/>
              <w:jc w:val="right"/>
              <w:rPr>
                <w:sz w:val="24"/>
              </w:rPr>
            </w:pPr>
          </w:p>
        </w:tc>
      </w:tr>
      <w:tr w:rsidR="009B51D5" w:rsidTr="00A336AA">
        <w:tc>
          <w:tcPr>
            <w:tcW w:w="2489" w:type="dxa"/>
            <w:shd w:val="clear" w:color="auto" w:fill="B8CCE4" w:themeFill="accent1" w:themeFillTint="66"/>
          </w:tcPr>
          <w:p w:rsidR="009B51D5" w:rsidRPr="00FA51FA" w:rsidRDefault="008B432F" w:rsidP="00CA0807">
            <w:pPr>
              <w:spacing w:line="360" w:lineRule="auto"/>
              <w:jc w:val="center"/>
              <w:rPr>
                <w:b/>
                <w:sz w:val="24"/>
              </w:rPr>
            </w:pPr>
            <w:r w:rsidRPr="00FA51FA">
              <w:rPr>
                <w:b/>
                <w:sz w:val="24"/>
              </w:rPr>
              <w:t>Enclosed Space</w:t>
            </w:r>
          </w:p>
        </w:tc>
        <w:tc>
          <w:tcPr>
            <w:tcW w:w="2251" w:type="dxa"/>
            <w:shd w:val="clear" w:color="auto" w:fill="B8CCE4" w:themeFill="accent1" w:themeFillTint="66"/>
          </w:tcPr>
          <w:p w:rsidR="009B51D5" w:rsidRDefault="009B51D5" w:rsidP="00CA0807">
            <w:pPr>
              <w:spacing w:line="360" w:lineRule="auto"/>
              <w:jc w:val="right"/>
              <w:rPr>
                <w:sz w:val="24"/>
              </w:rPr>
            </w:pPr>
          </w:p>
        </w:tc>
        <w:tc>
          <w:tcPr>
            <w:tcW w:w="2251" w:type="dxa"/>
            <w:shd w:val="clear" w:color="auto" w:fill="B8CCE4" w:themeFill="accent1" w:themeFillTint="66"/>
          </w:tcPr>
          <w:p w:rsidR="009B51D5" w:rsidRDefault="008B432F" w:rsidP="00CA0807">
            <w:pPr>
              <w:spacing w:line="360" w:lineRule="auto"/>
              <w:jc w:val="right"/>
              <w:rPr>
                <w:sz w:val="24"/>
              </w:rPr>
            </w:pPr>
            <w:r>
              <w:rPr>
                <w:sz w:val="24"/>
              </w:rPr>
              <w:t>2747.91</w:t>
            </w:r>
          </w:p>
        </w:tc>
        <w:tc>
          <w:tcPr>
            <w:tcW w:w="2251" w:type="dxa"/>
            <w:shd w:val="clear" w:color="auto" w:fill="B8CCE4" w:themeFill="accent1" w:themeFillTint="66"/>
          </w:tcPr>
          <w:p w:rsidR="009B51D5" w:rsidRDefault="009B51D5" w:rsidP="00CA0807">
            <w:pPr>
              <w:tabs>
                <w:tab w:val="left" w:pos="516"/>
              </w:tabs>
              <w:spacing w:line="360" w:lineRule="auto"/>
              <w:jc w:val="right"/>
              <w:rPr>
                <w:sz w:val="24"/>
              </w:rPr>
            </w:pPr>
            <w:r>
              <w:rPr>
                <w:sz w:val="24"/>
              </w:rPr>
              <w:tab/>
            </w:r>
          </w:p>
        </w:tc>
      </w:tr>
      <w:tr w:rsidR="009B51D5" w:rsidTr="00A336AA">
        <w:tc>
          <w:tcPr>
            <w:tcW w:w="2489" w:type="dxa"/>
          </w:tcPr>
          <w:p w:rsidR="009B51D5" w:rsidRPr="005065A6" w:rsidRDefault="0033638D" w:rsidP="00CA0807">
            <w:pPr>
              <w:spacing w:line="360" w:lineRule="auto"/>
              <w:jc w:val="center"/>
              <w:rPr>
                <w:sz w:val="24"/>
              </w:rPr>
            </w:pPr>
            <w:r w:rsidRPr="005065A6">
              <w:rPr>
                <w:sz w:val="24"/>
              </w:rPr>
              <w:t>A</w:t>
            </w:r>
            <w:r w:rsidR="008B2C6D" w:rsidRPr="005065A6">
              <w:rPr>
                <w:sz w:val="24"/>
              </w:rPr>
              <w:t xml:space="preserve"> </w:t>
            </w:r>
            <w:r w:rsidR="008B2C6D">
              <w:rPr>
                <w:sz w:val="24"/>
              </w:rPr>
              <w:t>(</w:t>
            </w:r>
            <w:r w:rsidR="008B2C6D" w:rsidRPr="005065A6">
              <w:rPr>
                <w:sz w:val="24"/>
              </w:rPr>
              <w:t>RH</w:t>
            </w:r>
            <w:r w:rsidR="008B2C6D">
              <w:rPr>
                <w:sz w:val="24"/>
              </w:rPr>
              <w:t>)</w:t>
            </w:r>
          </w:p>
        </w:tc>
        <w:tc>
          <w:tcPr>
            <w:tcW w:w="2251" w:type="dxa"/>
          </w:tcPr>
          <w:p w:rsidR="009B51D5" w:rsidRDefault="009B51D5" w:rsidP="00CA0807">
            <w:pPr>
              <w:spacing w:line="360" w:lineRule="auto"/>
              <w:jc w:val="right"/>
              <w:rPr>
                <w:sz w:val="24"/>
              </w:rPr>
            </w:pPr>
            <w:r>
              <w:rPr>
                <w:sz w:val="24"/>
              </w:rPr>
              <w:t>17.63</w:t>
            </w:r>
          </w:p>
        </w:tc>
        <w:tc>
          <w:tcPr>
            <w:tcW w:w="2251" w:type="dxa"/>
          </w:tcPr>
          <w:p w:rsidR="009B51D5" w:rsidRDefault="009B51D5" w:rsidP="00CA0807">
            <w:pPr>
              <w:spacing w:line="360" w:lineRule="auto"/>
              <w:jc w:val="right"/>
              <w:rPr>
                <w:sz w:val="24"/>
              </w:rPr>
            </w:pPr>
            <w:r>
              <w:rPr>
                <w:sz w:val="24"/>
              </w:rPr>
              <w:t>21.36</w:t>
            </w:r>
          </w:p>
        </w:tc>
        <w:tc>
          <w:tcPr>
            <w:tcW w:w="2251" w:type="dxa"/>
          </w:tcPr>
          <w:p w:rsidR="009B51D5" w:rsidRDefault="009B51D5" w:rsidP="00CA0807">
            <w:pPr>
              <w:spacing w:line="360" w:lineRule="auto"/>
              <w:jc w:val="right"/>
              <w:rPr>
                <w:sz w:val="24"/>
              </w:rPr>
            </w:pPr>
            <w:r>
              <w:rPr>
                <w:sz w:val="24"/>
              </w:rPr>
              <w:t>4.81</w:t>
            </w:r>
          </w:p>
        </w:tc>
      </w:tr>
      <w:tr w:rsidR="009B51D5" w:rsidTr="00A336AA">
        <w:tc>
          <w:tcPr>
            <w:tcW w:w="2489" w:type="dxa"/>
          </w:tcPr>
          <w:p w:rsidR="009B51D5" w:rsidRPr="005065A6" w:rsidRDefault="0033638D" w:rsidP="00CA0807">
            <w:pPr>
              <w:spacing w:line="360" w:lineRule="auto"/>
              <w:jc w:val="center"/>
              <w:rPr>
                <w:sz w:val="24"/>
              </w:rPr>
            </w:pPr>
            <w:r w:rsidRPr="005065A6">
              <w:rPr>
                <w:sz w:val="24"/>
              </w:rPr>
              <w:t>B</w:t>
            </w:r>
            <w:r w:rsidR="008B2C6D" w:rsidRPr="005065A6">
              <w:rPr>
                <w:sz w:val="24"/>
              </w:rPr>
              <w:t xml:space="preserve"> </w:t>
            </w:r>
            <w:r w:rsidR="008B2C6D">
              <w:rPr>
                <w:sz w:val="24"/>
              </w:rPr>
              <w:t>(</w:t>
            </w:r>
            <w:r w:rsidR="008B2C6D" w:rsidRPr="005065A6">
              <w:rPr>
                <w:sz w:val="24"/>
              </w:rPr>
              <w:t>Cairn</w:t>
            </w:r>
            <w:r w:rsidR="008B2C6D">
              <w:rPr>
                <w:sz w:val="24"/>
              </w:rPr>
              <w:t>)</w:t>
            </w:r>
          </w:p>
        </w:tc>
        <w:tc>
          <w:tcPr>
            <w:tcW w:w="2251" w:type="dxa"/>
          </w:tcPr>
          <w:p w:rsidR="009B51D5" w:rsidRDefault="009B51D5" w:rsidP="00CA0807">
            <w:pPr>
              <w:spacing w:line="360" w:lineRule="auto"/>
              <w:jc w:val="right"/>
              <w:rPr>
                <w:sz w:val="24"/>
              </w:rPr>
            </w:pPr>
            <w:r>
              <w:rPr>
                <w:sz w:val="24"/>
              </w:rPr>
              <w:t>20.16</w:t>
            </w:r>
          </w:p>
        </w:tc>
        <w:tc>
          <w:tcPr>
            <w:tcW w:w="2251" w:type="dxa"/>
          </w:tcPr>
          <w:p w:rsidR="009B51D5" w:rsidRDefault="009B51D5" w:rsidP="00CA0807">
            <w:pPr>
              <w:spacing w:line="360" w:lineRule="auto"/>
              <w:jc w:val="right"/>
              <w:rPr>
                <w:sz w:val="24"/>
              </w:rPr>
            </w:pPr>
            <w:r>
              <w:rPr>
                <w:sz w:val="24"/>
              </w:rPr>
              <w:t>30.57</w:t>
            </w:r>
          </w:p>
        </w:tc>
        <w:tc>
          <w:tcPr>
            <w:tcW w:w="2251" w:type="dxa"/>
          </w:tcPr>
          <w:p w:rsidR="009B51D5" w:rsidRDefault="009B51D5" w:rsidP="00CA0807">
            <w:pPr>
              <w:spacing w:line="360" w:lineRule="auto"/>
              <w:jc w:val="right"/>
              <w:rPr>
                <w:sz w:val="24"/>
              </w:rPr>
            </w:pPr>
            <w:r>
              <w:rPr>
                <w:sz w:val="24"/>
              </w:rPr>
              <w:t>6.64</w:t>
            </w:r>
          </w:p>
        </w:tc>
      </w:tr>
      <w:tr w:rsidR="009B51D5" w:rsidTr="00A336AA">
        <w:tc>
          <w:tcPr>
            <w:tcW w:w="2489" w:type="dxa"/>
            <w:tcBorders>
              <w:bottom w:val="single" w:sz="4" w:space="0" w:color="auto"/>
            </w:tcBorders>
          </w:tcPr>
          <w:p w:rsidR="009B51D5" w:rsidRPr="005065A6" w:rsidRDefault="0033638D" w:rsidP="00CA0807">
            <w:pPr>
              <w:spacing w:line="360" w:lineRule="auto"/>
              <w:jc w:val="center"/>
              <w:rPr>
                <w:sz w:val="24"/>
              </w:rPr>
            </w:pPr>
            <w:r w:rsidRPr="005065A6">
              <w:rPr>
                <w:sz w:val="24"/>
              </w:rPr>
              <w:t>F</w:t>
            </w:r>
            <w:r w:rsidR="008B2C6D" w:rsidRPr="005065A6">
              <w:rPr>
                <w:sz w:val="24"/>
              </w:rPr>
              <w:t xml:space="preserve"> </w:t>
            </w:r>
            <w:r w:rsidR="008B2C6D">
              <w:rPr>
                <w:sz w:val="24"/>
              </w:rPr>
              <w:t>(</w:t>
            </w:r>
            <w:r w:rsidR="008B2C6D" w:rsidRPr="005065A6">
              <w:rPr>
                <w:sz w:val="24"/>
              </w:rPr>
              <w:t>RH</w:t>
            </w:r>
            <w:r w:rsidR="008B2C6D">
              <w:rPr>
                <w:sz w:val="24"/>
              </w:rPr>
              <w:t>)</w:t>
            </w:r>
          </w:p>
        </w:tc>
        <w:tc>
          <w:tcPr>
            <w:tcW w:w="2251" w:type="dxa"/>
            <w:tcBorders>
              <w:bottom w:val="single" w:sz="4" w:space="0" w:color="auto"/>
            </w:tcBorders>
          </w:tcPr>
          <w:p w:rsidR="009B51D5" w:rsidRDefault="009B51D5" w:rsidP="00CA0807">
            <w:pPr>
              <w:spacing w:line="360" w:lineRule="auto"/>
              <w:jc w:val="right"/>
              <w:rPr>
                <w:sz w:val="24"/>
              </w:rPr>
            </w:pPr>
            <w:r>
              <w:rPr>
                <w:sz w:val="24"/>
              </w:rPr>
              <w:t>19.63</w:t>
            </w:r>
          </w:p>
        </w:tc>
        <w:tc>
          <w:tcPr>
            <w:tcW w:w="2251" w:type="dxa"/>
            <w:tcBorders>
              <w:bottom w:val="single" w:sz="4" w:space="0" w:color="auto"/>
            </w:tcBorders>
          </w:tcPr>
          <w:p w:rsidR="009B51D5" w:rsidRDefault="009B51D5" w:rsidP="00CA0807">
            <w:pPr>
              <w:spacing w:line="360" w:lineRule="auto"/>
              <w:jc w:val="right"/>
              <w:rPr>
                <w:sz w:val="24"/>
              </w:rPr>
            </w:pPr>
            <w:r>
              <w:rPr>
                <w:sz w:val="24"/>
              </w:rPr>
              <w:t>25.51</w:t>
            </w:r>
          </w:p>
        </w:tc>
        <w:tc>
          <w:tcPr>
            <w:tcW w:w="2251" w:type="dxa"/>
            <w:tcBorders>
              <w:bottom w:val="single" w:sz="4" w:space="0" w:color="auto"/>
            </w:tcBorders>
          </w:tcPr>
          <w:p w:rsidR="009B51D5" w:rsidRDefault="009B51D5" w:rsidP="00CA0807">
            <w:pPr>
              <w:spacing w:line="360" w:lineRule="auto"/>
              <w:jc w:val="right"/>
              <w:rPr>
                <w:sz w:val="24"/>
              </w:rPr>
            </w:pPr>
            <w:r>
              <w:rPr>
                <w:sz w:val="24"/>
              </w:rPr>
              <w:t>6.78</w:t>
            </w:r>
          </w:p>
        </w:tc>
      </w:tr>
      <w:tr w:rsidR="009B51D5" w:rsidTr="00A336AA">
        <w:tc>
          <w:tcPr>
            <w:tcW w:w="2489" w:type="dxa"/>
            <w:shd w:val="clear" w:color="auto" w:fill="B8CCE4" w:themeFill="accent1" w:themeFillTint="66"/>
          </w:tcPr>
          <w:p w:rsidR="009B51D5" w:rsidRPr="008B2C6D" w:rsidRDefault="009B51D5" w:rsidP="00CA0807">
            <w:pPr>
              <w:spacing w:line="360" w:lineRule="auto"/>
              <w:jc w:val="center"/>
              <w:rPr>
                <w:b/>
                <w:sz w:val="24"/>
              </w:rPr>
            </w:pPr>
            <w:r w:rsidRPr="008B2C6D">
              <w:rPr>
                <w:b/>
                <w:sz w:val="24"/>
              </w:rPr>
              <w:t>(from RCAHM plan)</w:t>
            </w:r>
          </w:p>
        </w:tc>
        <w:tc>
          <w:tcPr>
            <w:tcW w:w="2251" w:type="dxa"/>
            <w:shd w:val="clear" w:color="auto" w:fill="B8CCE4" w:themeFill="accent1" w:themeFillTint="66"/>
          </w:tcPr>
          <w:p w:rsidR="009B51D5" w:rsidRPr="008B2C6D" w:rsidRDefault="009B51D5" w:rsidP="00CA0807">
            <w:pPr>
              <w:spacing w:line="360" w:lineRule="auto"/>
              <w:jc w:val="right"/>
              <w:rPr>
                <w:sz w:val="24"/>
              </w:rPr>
            </w:pPr>
          </w:p>
        </w:tc>
        <w:tc>
          <w:tcPr>
            <w:tcW w:w="2251" w:type="dxa"/>
            <w:shd w:val="clear" w:color="auto" w:fill="B8CCE4" w:themeFill="accent1" w:themeFillTint="66"/>
          </w:tcPr>
          <w:p w:rsidR="009B51D5" w:rsidRDefault="009B51D5" w:rsidP="00CA0807">
            <w:pPr>
              <w:spacing w:line="360" w:lineRule="auto"/>
              <w:jc w:val="right"/>
              <w:rPr>
                <w:sz w:val="24"/>
              </w:rPr>
            </w:pPr>
          </w:p>
        </w:tc>
        <w:tc>
          <w:tcPr>
            <w:tcW w:w="2251" w:type="dxa"/>
            <w:shd w:val="clear" w:color="auto" w:fill="B8CCE4" w:themeFill="accent1" w:themeFillTint="66"/>
          </w:tcPr>
          <w:p w:rsidR="009B51D5" w:rsidRDefault="009B51D5" w:rsidP="00CA0807">
            <w:pPr>
              <w:spacing w:line="360" w:lineRule="auto"/>
              <w:jc w:val="right"/>
              <w:rPr>
                <w:sz w:val="24"/>
              </w:rPr>
            </w:pPr>
          </w:p>
        </w:tc>
      </w:tr>
      <w:tr w:rsidR="009B51D5" w:rsidTr="00A336AA">
        <w:tc>
          <w:tcPr>
            <w:tcW w:w="2489" w:type="dxa"/>
          </w:tcPr>
          <w:p w:rsidR="009B51D5" w:rsidRPr="008B2C6D" w:rsidRDefault="009B51D5" w:rsidP="00CA0807">
            <w:pPr>
              <w:spacing w:line="360" w:lineRule="auto"/>
              <w:jc w:val="center"/>
              <w:rPr>
                <w:sz w:val="24"/>
              </w:rPr>
            </w:pPr>
            <w:r w:rsidRPr="008B2C6D">
              <w:rPr>
                <w:sz w:val="24"/>
              </w:rPr>
              <w:t xml:space="preserve">Enclosure </w:t>
            </w:r>
            <w:r w:rsidR="0033638D" w:rsidRPr="008B2C6D">
              <w:rPr>
                <w:sz w:val="24"/>
              </w:rPr>
              <w:t>3</w:t>
            </w:r>
          </w:p>
        </w:tc>
        <w:tc>
          <w:tcPr>
            <w:tcW w:w="2251" w:type="dxa"/>
          </w:tcPr>
          <w:p w:rsidR="009B51D5" w:rsidRPr="008B2C6D" w:rsidRDefault="009B51D5" w:rsidP="00CA0807">
            <w:pPr>
              <w:spacing w:line="360" w:lineRule="auto"/>
              <w:jc w:val="right"/>
              <w:rPr>
                <w:sz w:val="24"/>
              </w:rPr>
            </w:pPr>
            <w:r w:rsidRPr="008B2C6D">
              <w:rPr>
                <w:sz w:val="24"/>
              </w:rPr>
              <w:t>116.49</w:t>
            </w:r>
          </w:p>
        </w:tc>
        <w:tc>
          <w:tcPr>
            <w:tcW w:w="2251" w:type="dxa"/>
          </w:tcPr>
          <w:p w:rsidR="009B51D5" w:rsidRDefault="009B51D5" w:rsidP="00CA0807">
            <w:pPr>
              <w:spacing w:line="360" w:lineRule="auto"/>
              <w:jc w:val="right"/>
              <w:rPr>
                <w:sz w:val="24"/>
              </w:rPr>
            </w:pPr>
            <w:r>
              <w:rPr>
                <w:sz w:val="24"/>
              </w:rPr>
              <w:t>580.30</w:t>
            </w:r>
          </w:p>
        </w:tc>
        <w:tc>
          <w:tcPr>
            <w:tcW w:w="2251" w:type="dxa"/>
          </w:tcPr>
          <w:p w:rsidR="009B51D5" w:rsidRDefault="009B51D5" w:rsidP="00CA0807">
            <w:pPr>
              <w:spacing w:line="360" w:lineRule="auto"/>
              <w:jc w:val="right"/>
              <w:rPr>
                <w:sz w:val="24"/>
              </w:rPr>
            </w:pPr>
          </w:p>
        </w:tc>
      </w:tr>
      <w:tr w:rsidR="0033638D" w:rsidTr="00A336AA">
        <w:tc>
          <w:tcPr>
            <w:tcW w:w="2489" w:type="dxa"/>
          </w:tcPr>
          <w:p w:rsidR="0033638D" w:rsidRPr="008B2C6D" w:rsidRDefault="0033638D" w:rsidP="00CA0807">
            <w:pPr>
              <w:spacing w:line="360" w:lineRule="auto"/>
              <w:jc w:val="center"/>
              <w:rPr>
                <w:sz w:val="24"/>
              </w:rPr>
            </w:pPr>
            <w:r w:rsidRPr="008B2C6D">
              <w:rPr>
                <w:sz w:val="24"/>
              </w:rPr>
              <w:t>Enclosure 4</w:t>
            </w:r>
          </w:p>
        </w:tc>
        <w:tc>
          <w:tcPr>
            <w:tcW w:w="2251" w:type="dxa"/>
          </w:tcPr>
          <w:p w:rsidR="0033638D" w:rsidRPr="008B2C6D" w:rsidRDefault="0033638D" w:rsidP="00CA0807">
            <w:pPr>
              <w:spacing w:line="360" w:lineRule="auto"/>
              <w:jc w:val="right"/>
              <w:rPr>
                <w:sz w:val="24"/>
              </w:rPr>
            </w:pPr>
            <w:r w:rsidRPr="008B2C6D">
              <w:rPr>
                <w:sz w:val="24"/>
              </w:rPr>
              <w:t>94.61</w:t>
            </w:r>
          </w:p>
        </w:tc>
        <w:tc>
          <w:tcPr>
            <w:tcW w:w="2251" w:type="dxa"/>
          </w:tcPr>
          <w:p w:rsidR="0033638D" w:rsidRDefault="0033638D" w:rsidP="00CA0807">
            <w:pPr>
              <w:spacing w:line="360" w:lineRule="auto"/>
              <w:jc w:val="right"/>
              <w:rPr>
                <w:sz w:val="24"/>
              </w:rPr>
            </w:pPr>
            <w:r>
              <w:rPr>
                <w:sz w:val="24"/>
              </w:rPr>
              <w:t>313.76</w:t>
            </w:r>
          </w:p>
        </w:tc>
        <w:tc>
          <w:tcPr>
            <w:tcW w:w="2251" w:type="dxa"/>
          </w:tcPr>
          <w:p w:rsidR="0033638D" w:rsidRDefault="0033638D" w:rsidP="00CA0807">
            <w:pPr>
              <w:spacing w:line="360" w:lineRule="auto"/>
              <w:jc w:val="right"/>
              <w:rPr>
                <w:sz w:val="24"/>
              </w:rPr>
            </w:pPr>
          </w:p>
        </w:tc>
      </w:tr>
      <w:tr w:rsidR="0033638D" w:rsidTr="00A336AA">
        <w:tc>
          <w:tcPr>
            <w:tcW w:w="2489" w:type="dxa"/>
          </w:tcPr>
          <w:p w:rsidR="0033638D" w:rsidRPr="008B2C6D" w:rsidRDefault="0033638D" w:rsidP="00CA0807">
            <w:pPr>
              <w:spacing w:line="360" w:lineRule="auto"/>
              <w:jc w:val="center"/>
              <w:rPr>
                <w:sz w:val="24"/>
              </w:rPr>
            </w:pPr>
            <w:r w:rsidRPr="008B2C6D">
              <w:rPr>
                <w:sz w:val="24"/>
              </w:rPr>
              <w:t>Enclosure 5</w:t>
            </w:r>
          </w:p>
        </w:tc>
        <w:tc>
          <w:tcPr>
            <w:tcW w:w="2251" w:type="dxa"/>
          </w:tcPr>
          <w:p w:rsidR="0033638D" w:rsidRPr="008B2C6D" w:rsidRDefault="0033638D" w:rsidP="00CA0807">
            <w:pPr>
              <w:spacing w:line="360" w:lineRule="auto"/>
              <w:jc w:val="right"/>
              <w:rPr>
                <w:sz w:val="24"/>
              </w:rPr>
            </w:pPr>
            <w:r w:rsidRPr="008B2C6D">
              <w:rPr>
                <w:sz w:val="24"/>
              </w:rPr>
              <w:t>96.87</w:t>
            </w:r>
          </w:p>
        </w:tc>
        <w:tc>
          <w:tcPr>
            <w:tcW w:w="2251" w:type="dxa"/>
          </w:tcPr>
          <w:p w:rsidR="0033638D" w:rsidRDefault="0033638D" w:rsidP="00CA0807">
            <w:pPr>
              <w:spacing w:line="360" w:lineRule="auto"/>
              <w:jc w:val="right"/>
              <w:rPr>
                <w:sz w:val="24"/>
              </w:rPr>
            </w:pPr>
            <w:r>
              <w:rPr>
                <w:sz w:val="24"/>
              </w:rPr>
              <w:t>599.44</w:t>
            </w:r>
          </w:p>
        </w:tc>
        <w:tc>
          <w:tcPr>
            <w:tcW w:w="2251" w:type="dxa"/>
          </w:tcPr>
          <w:p w:rsidR="0033638D" w:rsidRDefault="0033638D" w:rsidP="00CA0807">
            <w:pPr>
              <w:spacing w:line="360" w:lineRule="auto"/>
              <w:jc w:val="right"/>
              <w:rPr>
                <w:sz w:val="24"/>
              </w:rPr>
            </w:pPr>
          </w:p>
        </w:tc>
      </w:tr>
      <w:tr w:rsidR="0033638D" w:rsidTr="00A336AA">
        <w:tc>
          <w:tcPr>
            <w:tcW w:w="2489" w:type="dxa"/>
            <w:tcBorders>
              <w:bottom w:val="single" w:sz="4" w:space="0" w:color="auto"/>
            </w:tcBorders>
          </w:tcPr>
          <w:p w:rsidR="0033638D" w:rsidRPr="008B2C6D" w:rsidRDefault="0033638D" w:rsidP="00CA0807">
            <w:pPr>
              <w:spacing w:line="360" w:lineRule="auto"/>
              <w:jc w:val="center"/>
              <w:rPr>
                <w:sz w:val="24"/>
              </w:rPr>
            </w:pPr>
            <w:r w:rsidRPr="008B2C6D">
              <w:rPr>
                <w:sz w:val="24"/>
              </w:rPr>
              <w:t>Enclosure 7</w:t>
            </w:r>
          </w:p>
        </w:tc>
        <w:tc>
          <w:tcPr>
            <w:tcW w:w="2251" w:type="dxa"/>
            <w:tcBorders>
              <w:bottom w:val="single" w:sz="4" w:space="0" w:color="auto"/>
            </w:tcBorders>
          </w:tcPr>
          <w:p w:rsidR="0033638D" w:rsidRPr="008B2C6D" w:rsidRDefault="0033638D" w:rsidP="00CA0807">
            <w:pPr>
              <w:spacing w:line="360" w:lineRule="auto"/>
              <w:jc w:val="right"/>
              <w:rPr>
                <w:sz w:val="24"/>
              </w:rPr>
            </w:pPr>
            <w:r w:rsidRPr="008B2C6D">
              <w:rPr>
                <w:sz w:val="24"/>
              </w:rPr>
              <w:t>28.80</w:t>
            </w:r>
          </w:p>
        </w:tc>
        <w:tc>
          <w:tcPr>
            <w:tcW w:w="2251" w:type="dxa"/>
            <w:tcBorders>
              <w:bottom w:val="single" w:sz="4" w:space="0" w:color="auto"/>
            </w:tcBorders>
          </w:tcPr>
          <w:p w:rsidR="0033638D" w:rsidRDefault="0033638D" w:rsidP="00CA0807">
            <w:pPr>
              <w:spacing w:line="360" w:lineRule="auto"/>
              <w:jc w:val="right"/>
              <w:rPr>
                <w:sz w:val="24"/>
              </w:rPr>
            </w:pPr>
            <w:r>
              <w:rPr>
                <w:sz w:val="24"/>
              </w:rPr>
              <w:t>45.61</w:t>
            </w:r>
          </w:p>
        </w:tc>
        <w:tc>
          <w:tcPr>
            <w:tcW w:w="2251" w:type="dxa"/>
            <w:tcBorders>
              <w:bottom w:val="single" w:sz="4" w:space="0" w:color="auto"/>
            </w:tcBorders>
          </w:tcPr>
          <w:p w:rsidR="0033638D" w:rsidRDefault="0033638D" w:rsidP="00CA0807">
            <w:pPr>
              <w:spacing w:line="360" w:lineRule="auto"/>
              <w:jc w:val="right"/>
              <w:rPr>
                <w:sz w:val="24"/>
              </w:rPr>
            </w:pPr>
          </w:p>
        </w:tc>
      </w:tr>
      <w:tr w:rsidR="0033638D" w:rsidTr="00A336AA">
        <w:tc>
          <w:tcPr>
            <w:tcW w:w="2489" w:type="dxa"/>
            <w:shd w:val="clear" w:color="auto" w:fill="B8CCE4" w:themeFill="accent1" w:themeFillTint="66"/>
          </w:tcPr>
          <w:p w:rsidR="0033638D" w:rsidRPr="00FA51FA" w:rsidRDefault="008B432F" w:rsidP="00CA0807">
            <w:pPr>
              <w:spacing w:line="360" w:lineRule="auto"/>
              <w:jc w:val="center"/>
              <w:rPr>
                <w:b/>
                <w:sz w:val="24"/>
              </w:rPr>
            </w:pPr>
            <w:r w:rsidRPr="00FA51FA">
              <w:rPr>
                <w:b/>
                <w:sz w:val="24"/>
              </w:rPr>
              <w:t>Total Enclosed Space</w:t>
            </w:r>
          </w:p>
        </w:tc>
        <w:tc>
          <w:tcPr>
            <w:tcW w:w="2251" w:type="dxa"/>
            <w:shd w:val="clear" w:color="auto" w:fill="B8CCE4" w:themeFill="accent1" w:themeFillTint="66"/>
          </w:tcPr>
          <w:p w:rsidR="0033638D" w:rsidRPr="008B2C6D" w:rsidRDefault="0033638D" w:rsidP="00CA0807">
            <w:pPr>
              <w:spacing w:line="360" w:lineRule="auto"/>
              <w:jc w:val="right"/>
              <w:rPr>
                <w:sz w:val="24"/>
              </w:rPr>
            </w:pPr>
          </w:p>
        </w:tc>
        <w:tc>
          <w:tcPr>
            <w:tcW w:w="2251" w:type="dxa"/>
            <w:shd w:val="clear" w:color="auto" w:fill="B8CCE4" w:themeFill="accent1" w:themeFillTint="66"/>
          </w:tcPr>
          <w:p w:rsidR="0033638D" w:rsidRDefault="008B432F" w:rsidP="00CA0807">
            <w:pPr>
              <w:spacing w:line="360" w:lineRule="auto"/>
              <w:jc w:val="right"/>
              <w:rPr>
                <w:sz w:val="24"/>
              </w:rPr>
            </w:pPr>
            <w:r>
              <w:rPr>
                <w:sz w:val="24"/>
              </w:rPr>
              <w:t>4287.02</w:t>
            </w:r>
          </w:p>
        </w:tc>
        <w:tc>
          <w:tcPr>
            <w:tcW w:w="2251" w:type="dxa"/>
            <w:shd w:val="clear" w:color="auto" w:fill="B8CCE4" w:themeFill="accent1" w:themeFillTint="66"/>
          </w:tcPr>
          <w:p w:rsidR="0033638D" w:rsidRDefault="0033638D" w:rsidP="00CA0807">
            <w:pPr>
              <w:spacing w:line="360" w:lineRule="auto"/>
              <w:jc w:val="right"/>
              <w:rPr>
                <w:sz w:val="24"/>
              </w:rPr>
            </w:pPr>
          </w:p>
        </w:tc>
      </w:tr>
      <w:tr w:rsidR="00F75AB4" w:rsidTr="00A336AA">
        <w:tc>
          <w:tcPr>
            <w:tcW w:w="2489" w:type="dxa"/>
          </w:tcPr>
          <w:p w:rsidR="00F75AB4" w:rsidRPr="00780F81" w:rsidRDefault="00F75AB4" w:rsidP="00CA0807">
            <w:pPr>
              <w:tabs>
                <w:tab w:val="center" w:pos="1136"/>
                <w:tab w:val="right" w:pos="2273"/>
              </w:tabs>
              <w:spacing w:line="360" w:lineRule="auto"/>
              <w:rPr>
                <w:sz w:val="24"/>
              </w:rPr>
            </w:pPr>
            <w:r w:rsidRPr="00780F81">
              <w:rPr>
                <w:sz w:val="24"/>
              </w:rPr>
              <w:tab/>
              <w:t xml:space="preserve"> C (RH)</w:t>
            </w:r>
            <w:r w:rsidRPr="00780F81">
              <w:rPr>
                <w:sz w:val="24"/>
              </w:rPr>
              <w:tab/>
            </w:r>
          </w:p>
        </w:tc>
        <w:tc>
          <w:tcPr>
            <w:tcW w:w="2251" w:type="dxa"/>
          </w:tcPr>
          <w:p w:rsidR="00F75AB4" w:rsidRPr="00780F81" w:rsidRDefault="00F75AB4" w:rsidP="00CA0807">
            <w:pPr>
              <w:spacing w:line="360" w:lineRule="auto"/>
              <w:jc w:val="right"/>
              <w:rPr>
                <w:sz w:val="24"/>
              </w:rPr>
            </w:pPr>
            <w:r w:rsidRPr="00780F81">
              <w:rPr>
                <w:sz w:val="24"/>
              </w:rPr>
              <w:t>13.90</w:t>
            </w:r>
          </w:p>
        </w:tc>
        <w:tc>
          <w:tcPr>
            <w:tcW w:w="2251" w:type="dxa"/>
          </w:tcPr>
          <w:p w:rsidR="00F75AB4" w:rsidRPr="00780F81" w:rsidRDefault="00F75AB4" w:rsidP="00CA0807">
            <w:pPr>
              <w:spacing w:line="360" w:lineRule="auto"/>
              <w:jc w:val="right"/>
              <w:rPr>
                <w:sz w:val="24"/>
              </w:rPr>
            </w:pPr>
            <w:r w:rsidRPr="00780F81">
              <w:rPr>
                <w:sz w:val="24"/>
              </w:rPr>
              <w:t>14.77</w:t>
            </w:r>
          </w:p>
        </w:tc>
        <w:tc>
          <w:tcPr>
            <w:tcW w:w="2251" w:type="dxa"/>
          </w:tcPr>
          <w:p w:rsidR="00F75AB4" w:rsidRPr="00780F81" w:rsidRDefault="00F75AB4" w:rsidP="00CA0807">
            <w:pPr>
              <w:spacing w:line="360" w:lineRule="auto"/>
              <w:jc w:val="right"/>
              <w:rPr>
                <w:sz w:val="24"/>
              </w:rPr>
            </w:pPr>
            <w:r w:rsidRPr="00780F81">
              <w:rPr>
                <w:sz w:val="24"/>
              </w:rPr>
              <w:t>4.30</w:t>
            </w:r>
          </w:p>
        </w:tc>
      </w:tr>
      <w:tr w:rsidR="00F75AB4" w:rsidTr="00A336AA">
        <w:tc>
          <w:tcPr>
            <w:tcW w:w="2489" w:type="dxa"/>
          </w:tcPr>
          <w:p w:rsidR="00F75AB4" w:rsidRPr="00780F81" w:rsidRDefault="00F75AB4" w:rsidP="00CA0807">
            <w:pPr>
              <w:spacing w:line="360" w:lineRule="auto"/>
              <w:jc w:val="center"/>
              <w:rPr>
                <w:sz w:val="24"/>
              </w:rPr>
            </w:pPr>
            <w:r w:rsidRPr="00780F81">
              <w:rPr>
                <w:sz w:val="24"/>
              </w:rPr>
              <w:t>D (Cairn)</w:t>
            </w:r>
          </w:p>
        </w:tc>
        <w:tc>
          <w:tcPr>
            <w:tcW w:w="2251" w:type="dxa"/>
          </w:tcPr>
          <w:p w:rsidR="00F75AB4" w:rsidRPr="00780F81" w:rsidRDefault="00F75AB4" w:rsidP="00CA0807">
            <w:pPr>
              <w:spacing w:line="360" w:lineRule="auto"/>
              <w:jc w:val="right"/>
              <w:rPr>
                <w:sz w:val="24"/>
              </w:rPr>
            </w:pPr>
            <w:r w:rsidRPr="00780F81">
              <w:rPr>
                <w:sz w:val="24"/>
              </w:rPr>
              <w:t>23.55</w:t>
            </w:r>
          </w:p>
        </w:tc>
        <w:tc>
          <w:tcPr>
            <w:tcW w:w="2251" w:type="dxa"/>
          </w:tcPr>
          <w:p w:rsidR="00F75AB4" w:rsidRPr="00780F81" w:rsidRDefault="00F75AB4" w:rsidP="00CA0807">
            <w:pPr>
              <w:spacing w:line="360" w:lineRule="auto"/>
              <w:jc w:val="right"/>
              <w:rPr>
                <w:sz w:val="24"/>
              </w:rPr>
            </w:pPr>
            <w:r w:rsidRPr="00780F81">
              <w:rPr>
                <w:sz w:val="24"/>
              </w:rPr>
              <w:t>42.79</w:t>
            </w:r>
          </w:p>
        </w:tc>
        <w:tc>
          <w:tcPr>
            <w:tcW w:w="2251" w:type="dxa"/>
          </w:tcPr>
          <w:p w:rsidR="00F75AB4" w:rsidRPr="00780F81" w:rsidRDefault="00F75AB4" w:rsidP="00CA0807">
            <w:pPr>
              <w:spacing w:line="360" w:lineRule="auto"/>
              <w:jc w:val="right"/>
              <w:rPr>
                <w:sz w:val="24"/>
              </w:rPr>
            </w:pPr>
            <w:r w:rsidRPr="00780F81">
              <w:rPr>
                <w:sz w:val="24"/>
              </w:rPr>
              <w:t>7.01</w:t>
            </w:r>
          </w:p>
        </w:tc>
      </w:tr>
      <w:tr w:rsidR="00F75AB4" w:rsidTr="00A336AA">
        <w:tc>
          <w:tcPr>
            <w:tcW w:w="2489" w:type="dxa"/>
          </w:tcPr>
          <w:p w:rsidR="00F75AB4" w:rsidRPr="00780F81" w:rsidRDefault="00F75AB4" w:rsidP="00CA0807">
            <w:pPr>
              <w:tabs>
                <w:tab w:val="center" w:pos="1136"/>
                <w:tab w:val="right" w:pos="2273"/>
              </w:tabs>
              <w:spacing w:line="360" w:lineRule="auto"/>
              <w:jc w:val="center"/>
              <w:rPr>
                <w:sz w:val="24"/>
              </w:rPr>
            </w:pPr>
            <w:r w:rsidRPr="00780F81">
              <w:rPr>
                <w:sz w:val="24"/>
              </w:rPr>
              <w:t>E (Cairn)</w:t>
            </w:r>
          </w:p>
        </w:tc>
        <w:tc>
          <w:tcPr>
            <w:tcW w:w="2251" w:type="dxa"/>
          </w:tcPr>
          <w:p w:rsidR="00F75AB4" w:rsidRPr="00780F81" w:rsidRDefault="00F75AB4" w:rsidP="00CA0807">
            <w:pPr>
              <w:spacing w:line="360" w:lineRule="auto"/>
              <w:jc w:val="right"/>
              <w:rPr>
                <w:sz w:val="24"/>
              </w:rPr>
            </w:pPr>
            <w:r w:rsidRPr="00780F81">
              <w:rPr>
                <w:sz w:val="24"/>
              </w:rPr>
              <w:t>18.79</w:t>
            </w:r>
          </w:p>
        </w:tc>
        <w:tc>
          <w:tcPr>
            <w:tcW w:w="2251" w:type="dxa"/>
          </w:tcPr>
          <w:p w:rsidR="00F75AB4" w:rsidRPr="00780F81" w:rsidRDefault="00F75AB4" w:rsidP="00CA0807">
            <w:pPr>
              <w:spacing w:line="360" w:lineRule="auto"/>
              <w:jc w:val="right"/>
              <w:rPr>
                <w:sz w:val="24"/>
              </w:rPr>
            </w:pPr>
            <w:r w:rsidRPr="00780F81">
              <w:rPr>
                <w:sz w:val="24"/>
              </w:rPr>
              <w:t>27.00</w:t>
            </w:r>
          </w:p>
        </w:tc>
        <w:tc>
          <w:tcPr>
            <w:tcW w:w="2251" w:type="dxa"/>
          </w:tcPr>
          <w:p w:rsidR="00F75AB4" w:rsidRPr="00780F81" w:rsidRDefault="00F75AB4" w:rsidP="00CA0807">
            <w:pPr>
              <w:spacing w:line="360" w:lineRule="auto"/>
              <w:jc w:val="right"/>
              <w:rPr>
                <w:sz w:val="24"/>
              </w:rPr>
            </w:pPr>
            <w:r w:rsidRPr="00780F81">
              <w:rPr>
                <w:sz w:val="24"/>
              </w:rPr>
              <w:t>5.79</w:t>
            </w:r>
          </w:p>
        </w:tc>
      </w:tr>
      <w:tr w:rsidR="00F75AB4" w:rsidTr="00A336AA">
        <w:tc>
          <w:tcPr>
            <w:tcW w:w="2489" w:type="dxa"/>
          </w:tcPr>
          <w:p w:rsidR="00F75AB4" w:rsidRPr="00780F81" w:rsidRDefault="00F75AB4" w:rsidP="00CA0807">
            <w:pPr>
              <w:spacing w:line="360" w:lineRule="auto"/>
              <w:jc w:val="center"/>
              <w:rPr>
                <w:sz w:val="24"/>
              </w:rPr>
            </w:pPr>
            <w:r w:rsidRPr="00780F81">
              <w:rPr>
                <w:sz w:val="24"/>
              </w:rPr>
              <w:t>F (RH)</w:t>
            </w:r>
          </w:p>
        </w:tc>
        <w:tc>
          <w:tcPr>
            <w:tcW w:w="2251" w:type="dxa"/>
          </w:tcPr>
          <w:p w:rsidR="00F75AB4" w:rsidRPr="00780F81" w:rsidRDefault="00F75AB4" w:rsidP="00CA0807">
            <w:pPr>
              <w:spacing w:line="360" w:lineRule="auto"/>
              <w:jc w:val="right"/>
              <w:rPr>
                <w:sz w:val="24"/>
              </w:rPr>
            </w:pPr>
            <w:r w:rsidRPr="00780F81">
              <w:rPr>
                <w:sz w:val="24"/>
              </w:rPr>
              <w:t>18.97</w:t>
            </w:r>
          </w:p>
        </w:tc>
        <w:tc>
          <w:tcPr>
            <w:tcW w:w="2251" w:type="dxa"/>
          </w:tcPr>
          <w:p w:rsidR="00F75AB4" w:rsidRPr="00780F81" w:rsidRDefault="00F75AB4" w:rsidP="00CA0807">
            <w:pPr>
              <w:spacing w:line="360" w:lineRule="auto"/>
              <w:jc w:val="right"/>
              <w:rPr>
                <w:sz w:val="24"/>
              </w:rPr>
            </w:pPr>
            <w:r w:rsidRPr="00780F81">
              <w:rPr>
                <w:sz w:val="24"/>
              </w:rPr>
              <w:t>27.92</w:t>
            </w:r>
          </w:p>
        </w:tc>
        <w:tc>
          <w:tcPr>
            <w:tcW w:w="2251" w:type="dxa"/>
          </w:tcPr>
          <w:p w:rsidR="00F75AB4" w:rsidRPr="00780F81" w:rsidRDefault="00F75AB4" w:rsidP="00CA0807">
            <w:pPr>
              <w:spacing w:line="360" w:lineRule="auto"/>
              <w:jc w:val="right"/>
              <w:rPr>
                <w:sz w:val="24"/>
              </w:rPr>
            </w:pPr>
            <w:r w:rsidRPr="00780F81">
              <w:rPr>
                <w:sz w:val="24"/>
              </w:rPr>
              <w:t>5.50</w:t>
            </w:r>
          </w:p>
        </w:tc>
      </w:tr>
      <w:tr w:rsidR="00BC3D45" w:rsidTr="008B432F">
        <w:tc>
          <w:tcPr>
            <w:tcW w:w="2489" w:type="dxa"/>
            <w:tcBorders>
              <w:bottom w:val="single" w:sz="4" w:space="0" w:color="auto"/>
            </w:tcBorders>
          </w:tcPr>
          <w:p w:rsidR="00BC3D45" w:rsidRPr="00780F81" w:rsidRDefault="00F53830" w:rsidP="00CA0807">
            <w:pPr>
              <w:spacing w:line="360" w:lineRule="auto"/>
              <w:jc w:val="center"/>
              <w:rPr>
                <w:sz w:val="24"/>
              </w:rPr>
            </w:pPr>
            <w:r w:rsidRPr="00780F81">
              <w:rPr>
                <w:sz w:val="24"/>
              </w:rPr>
              <w:t>G (RH</w:t>
            </w:r>
            <w:r w:rsidR="00BC3D45" w:rsidRPr="00780F81">
              <w:rPr>
                <w:sz w:val="24"/>
              </w:rPr>
              <w:t>)</w:t>
            </w:r>
          </w:p>
        </w:tc>
        <w:tc>
          <w:tcPr>
            <w:tcW w:w="2251" w:type="dxa"/>
            <w:tcBorders>
              <w:bottom w:val="single" w:sz="4" w:space="0" w:color="auto"/>
            </w:tcBorders>
          </w:tcPr>
          <w:p w:rsidR="00BC3D45" w:rsidRPr="00780F81" w:rsidRDefault="009A3A6E" w:rsidP="00CA0807">
            <w:pPr>
              <w:spacing w:line="360" w:lineRule="auto"/>
              <w:jc w:val="right"/>
              <w:rPr>
                <w:sz w:val="24"/>
              </w:rPr>
            </w:pPr>
            <w:r w:rsidRPr="00780F81">
              <w:rPr>
                <w:sz w:val="24"/>
              </w:rPr>
              <w:t>16.87</w:t>
            </w:r>
          </w:p>
        </w:tc>
        <w:tc>
          <w:tcPr>
            <w:tcW w:w="2251" w:type="dxa"/>
            <w:tcBorders>
              <w:bottom w:val="single" w:sz="4" w:space="0" w:color="auto"/>
            </w:tcBorders>
          </w:tcPr>
          <w:p w:rsidR="00BC3D45" w:rsidRPr="00780F81" w:rsidRDefault="009A3A6E" w:rsidP="00CA0807">
            <w:pPr>
              <w:spacing w:line="360" w:lineRule="auto"/>
              <w:jc w:val="right"/>
              <w:rPr>
                <w:sz w:val="24"/>
              </w:rPr>
            </w:pPr>
            <w:r w:rsidRPr="00780F81">
              <w:rPr>
                <w:sz w:val="24"/>
              </w:rPr>
              <w:t>22.34</w:t>
            </w:r>
          </w:p>
        </w:tc>
        <w:tc>
          <w:tcPr>
            <w:tcW w:w="2251" w:type="dxa"/>
            <w:tcBorders>
              <w:bottom w:val="single" w:sz="4" w:space="0" w:color="auto"/>
            </w:tcBorders>
          </w:tcPr>
          <w:p w:rsidR="00BC3D45" w:rsidRPr="00780F81" w:rsidRDefault="009A3A6E" w:rsidP="00CA0807">
            <w:pPr>
              <w:spacing w:line="360" w:lineRule="auto"/>
              <w:jc w:val="right"/>
              <w:rPr>
                <w:sz w:val="24"/>
              </w:rPr>
            </w:pPr>
            <w:r w:rsidRPr="00780F81">
              <w:rPr>
                <w:sz w:val="24"/>
              </w:rPr>
              <w:t>5.44</w:t>
            </w:r>
          </w:p>
        </w:tc>
      </w:tr>
      <w:tr w:rsidR="008B432F" w:rsidTr="008B432F">
        <w:tc>
          <w:tcPr>
            <w:tcW w:w="2489" w:type="dxa"/>
            <w:shd w:val="clear" w:color="auto" w:fill="B8CCE4" w:themeFill="accent1" w:themeFillTint="66"/>
          </w:tcPr>
          <w:p w:rsidR="008B432F" w:rsidRPr="00780F81" w:rsidRDefault="008B432F" w:rsidP="00CA0807">
            <w:pPr>
              <w:spacing w:line="360" w:lineRule="auto"/>
              <w:jc w:val="center"/>
              <w:rPr>
                <w:b/>
                <w:sz w:val="24"/>
              </w:rPr>
            </w:pPr>
            <w:r w:rsidRPr="00780F81">
              <w:rPr>
                <w:b/>
                <w:sz w:val="24"/>
              </w:rPr>
              <w:t>Total Area Covered</w:t>
            </w:r>
          </w:p>
        </w:tc>
        <w:tc>
          <w:tcPr>
            <w:tcW w:w="2251" w:type="dxa"/>
            <w:shd w:val="clear" w:color="auto" w:fill="B8CCE4" w:themeFill="accent1" w:themeFillTint="66"/>
          </w:tcPr>
          <w:p w:rsidR="008B432F" w:rsidRPr="00780F81" w:rsidRDefault="008B432F" w:rsidP="00CA0807">
            <w:pPr>
              <w:spacing w:line="360" w:lineRule="auto"/>
              <w:jc w:val="right"/>
              <w:rPr>
                <w:sz w:val="24"/>
              </w:rPr>
            </w:pPr>
          </w:p>
        </w:tc>
        <w:tc>
          <w:tcPr>
            <w:tcW w:w="2251" w:type="dxa"/>
            <w:shd w:val="clear" w:color="auto" w:fill="B8CCE4" w:themeFill="accent1" w:themeFillTint="66"/>
          </w:tcPr>
          <w:p w:rsidR="008B432F" w:rsidRPr="00780F81" w:rsidRDefault="008B432F" w:rsidP="00CA0807">
            <w:pPr>
              <w:spacing w:line="360" w:lineRule="auto"/>
              <w:jc w:val="right"/>
              <w:rPr>
                <w:sz w:val="24"/>
              </w:rPr>
            </w:pPr>
            <w:r w:rsidRPr="00780F81">
              <w:rPr>
                <w:sz w:val="24"/>
              </w:rPr>
              <w:t>4499.28</w:t>
            </w:r>
          </w:p>
        </w:tc>
        <w:tc>
          <w:tcPr>
            <w:tcW w:w="2251" w:type="dxa"/>
            <w:shd w:val="clear" w:color="auto" w:fill="B8CCE4" w:themeFill="accent1" w:themeFillTint="66"/>
          </w:tcPr>
          <w:p w:rsidR="008B432F" w:rsidRPr="00780F81" w:rsidRDefault="008B432F" w:rsidP="00CA0807">
            <w:pPr>
              <w:spacing w:line="360" w:lineRule="auto"/>
              <w:jc w:val="right"/>
              <w:rPr>
                <w:sz w:val="24"/>
              </w:rPr>
            </w:pPr>
          </w:p>
        </w:tc>
      </w:tr>
    </w:tbl>
    <w:p w:rsidR="009B51D5" w:rsidRDefault="009B51D5" w:rsidP="00CA0807">
      <w:pPr>
        <w:spacing w:line="360" w:lineRule="auto"/>
        <w:rPr>
          <w:sz w:val="24"/>
        </w:rPr>
      </w:pPr>
    </w:p>
    <w:p w:rsidR="005065A6" w:rsidRDefault="005065A6" w:rsidP="00CA0807">
      <w:pPr>
        <w:spacing w:line="360" w:lineRule="auto"/>
        <w:rPr>
          <w:sz w:val="24"/>
        </w:rPr>
      </w:pPr>
    </w:p>
    <w:p w:rsidR="009B51D5" w:rsidRPr="002A5378" w:rsidRDefault="009B51D5" w:rsidP="00CA0807">
      <w:pPr>
        <w:spacing w:line="360" w:lineRule="auto"/>
        <w:rPr>
          <w:sz w:val="24"/>
        </w:rPr>
      </w:pPr>
    </w:p>
    <w:p w:rsidR="002A5378" w:rsidRPr="002A5378" w:rsidRDefault="002A5378" w:rsidP="00CA0807">
      <w:pPr>
        <w:spacing w:line="360" w:lineRule="auto"/>
        <w:rPr>
          <w:b/>
          <w:sz w:val="26"/>
        </w:rPr>
      </w:pPr>
    </w:p>
    <w:p w:rsidR="00927C31" w:rsidRPr="003063E9" w:rsidRDefault="00D22855" w:rsidP="00CA0807">
      <w:pPr>
        <w:spacing w:line="360" w:lineRule="auto"/>
        <w:jc w:val="center"/>
        <w:rPr>
          <w:sz w:val="24"/>
        </w:rPr>
      </w:pPr>
      <w:r>
        <w:rPr>
          <w:sz w:val="24"/>
        </w:rPr>
        <w:br w:type="page"/>
      </w:r>
      <w:r w:rsidR="000D5458">
        <w:rPr>
          <w:b/>
          <w:sz w:val="28"/>
        </w:rPr>
        <w:lastRenderedPageBreak/>
        <w:t xml:space="preserve"> Chapter 4:</w:t>
      </w:r>
      <w:r w:rsidR="000D5458" w:rsidRPr="000D5458">
        <w:rPr>
          <w:b/>
          <w:sz w:val="28"/>
        </w:rPr>
        <w:t xml:space="preserve"> </w:t>
      </w:r>
      <w:r w:rsidR="000D5458" w:rsidRPr="003063E9">
        <w:rPr>
          <w:b/>
          <w:sz w:val="28"/>
        </w:rPr>
        <w:t>Discussion</w:t>
      </w:r>
    </w:p>
    <w:p w:rsidR="00E35A03" w:rsidRPr="006B4022" w:rsidRDefault="00017874" w:rsidP="00CA0807">
      <w:pPr>
        <w:spacing w:line="360" w:lineRule="auto"/>
        <w:rPr>
          <w:b/>
          <w:sz w:val="26"/>
        </w:rPr>
      </w:pPr>
      <w:r w:rsidRPr="003063E9">
        <w:rPr>
          <w:b/>
          <w:sz w:val="26"/>
        </w:rPr>
        <w:t xml:space="preserve">The </w:t>
      </w:r>
      <w:r w:rsidR="00E35A03" w:rsidRPr="003063E9">
        <w:rPr>
          <w:b/>
          <w:sz w:val="26"/>
        </w:rPr>
        <w:t xml:space="preserve">Accuracy of knowledge </w:t>
      </w:r>
    </w:p>
    <w:p w:rsidR="00F94DCC" w:rsidRDefault="00F94DCC" w:rsidP="00CA0807">
      <w:pPr>
        <w:keepNext/>
        <w:spacing w:line="360" w:lineRule="auto"/>
        <w:jc w:val="center"/>
      </w:pPr>
      <w:r>
        <w:rPr>
          <w:noProof/>
          <w:sz w:val="24"/>
          <w:lang w:eastAsia="en-GB"/>
        </w:rPr>
        <w:drawing>
          <wp:inline distT="0" distB="0" distL="0" distR="0" wp14:anchorId="4A16A01A" wp14:editId="6108E26E">
            <wp:extent cx="3168803" cy="2977116"/>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site plan.png"/>
                    <pic:cNvPicPr/>
                  </pic:nvPicPr>
                  <pic:blipFill>
                    <a:blip r:embed="rId46" cstate="print">
                      <a:extLst>
                        <a:ext uri="{28A0092B-C50C-407E-A947-70E740481C1C}">
                          <a14:useLocalDpi xmlns:a14="http://schemas.microsoft.com/office/drawing/2010/main"/>
                        </a:ext>
                      </a:extLst>
                    </a:blip>
                    <a:stretch>
                      <a:fillRect/>
                    </a:stretch>
                  </pic:blipFill>
                  <pic:spPr>
                    <a:xfrm>
                      <a:off x="0" y="0"/>
                      <a:ext cx="3171586" cy="2979731"/>
                    </a:xfrm>
                    <a:prstGeom prst="rect">
                      <a:avLst/>
                    </a:prstGeom>
                  </pic:spPr>
                </pic:pic>
              </a:graphicData>
            </a:graphic>
          </wp:inline>
        </w:drawing>
      </w:r>
    </w:p>
    <w:p w:rsidR="00F94DCC" w:rsidRDefault="00F94DCC" w:rsidP="00CA0807">
      <w:pPr>
        <w:pStyle w:val="Caption"/>
        <w:spacing w:line="360" w:lineRule="auto"/>
        <w:jc w:val="center"/>
        <w:rPr>
          <w:sz w:val="24"/>
        </w:rPr>
      </w:pPr>
      <w:proofErr w:type="gramStart"/>
      <w:r>
        <w:t xml:space="preserve">Plan </w:t>
      </w:r>
      <w:fldSimple w:instr=" SEQ Plan \* ARABIC ">
        <w:r w:rsidR="00D42D39">
          <w:rPr>
            <w:noProof/>
          </w:rPr>
          <w:t>5</w:t>
        </w:r>
      </w:fldSimple>
      <w:r>
        <w:t>: Mynydd Du</w:t>
      </w:r>
      <w:r w:rsidR="00F14BC1">
        <w:t xml:space="preserve"> illustrated</w:t>
      </w:r>
      <w:r>
        <w:t>.</w:t>
      </w:r>
      <w:proofErr w:type="gramEnd"/>
      <w:r>
        <w:t xml:space="preserve"> </w:t>
      </w:r>
      <w:proofErr w:type="gramStart"/>
      <w:r w:rsidR="009D024D">
        <w:t>Solid Line - Rover Survey.</w:t>
      </w:r>
      <w:proofErr w:type="gramEnd"/>
      <w:r w:rsidR="009D024D">
        <w:t xml:space="preserve"> Dot L</w:t>
      </w:r>
      <w:r>
        <w:t>ine - RCAHMW 1956 plan</w:t>
      </w:r>
    </w:p>
    <w:p w:rsidR="00360010" w:rsidRDefault="00BF51DC" w:rsidP="00CA0807">
      <w:pPr>
        <w:spacing w:line="360" w:lineRule="auto"/>
        <w:rPr>
          <w:sz w:val="24"/>
        </w:rPr>
      </w:pPr>
      <w:r>
        <w:rPr>
          <w:sz w:val="24"/>
        </w:rPr>
        <w:t>Like all curvilinear field systems Mynydd Du shows evidenc</w:t>
      </w:r>
      <w:r w:rsidR="00091611">
        <w:rPr>
          <w:sz w:val="24"/>
        </w:rPr>
        <w:t>e of having been built in stages</w:t>
      </w:r>
      <w:r>
        <w:rPr>
          <w:sz w:val="24"/>
        </w:rPr>
        <w:t xml:space="preserve"> most likely over an extended period of time, being added to as more space is re</w:t>
      </w:r>
      <w:r w:rsidR="00091611">
        <w:rPr>
          <w:sz w:val="24"/>
        </w:rPr>
        <w:t>quired. Whatever the reason, be-it</w:t>
      </w:r>
      <w:r>
        <w:rPr>
          <w:sz w:val="24"/>
        </w:rPr>
        <w:t xml:space="preserve"> social, economic or purely functional it is clear from the morphology of the site</w:t>
      </w:r>
      <w:r w:rsidR="00091611">
        <w:rPr>
          <w:sz w:val="24"/>
        </w:rPr>
        <w:t xml:space="preserve"> that this is the case</w:t>
      </w:r>
      <w:r>
        <w:rPr>
          <w:sz w:val="24"/>
        </w:rPr>
        <w:t>. The RCAHMW’s (1956) plan was the base of understanding Mynydd Du since its production with li</w:t>
      </w:r>
      <w:r w:rsidR="004F5217">
        <w:rPr>
          <w:sz w:val="24"/>
        </w:rPr>
        <w:t>ttle further investigation being undertaken</w:t>
      </w:r>
      <w:r>
        <w:rPr>
          <w:sz w:val="24"/>
        </w:rPr>
        <w:t xml:space="preserve"> in the following decades. One of the aims of the </w:t>
      </w:r>
      <w:r w:rsidR="00F27868">
        <w:rPr>
          <w:sz w:val="24"/>
        </w:rPr>
        <w:t xml:space="preserve">current </w:t>
      </w:r>
      <w:r>
        <w:rPr>
          <w:sz w:val="24"/>
        </w:rPr>
        <w:t xml:space="preserve">work undertaken was to assess the accuracy of the original site plans which has been the base of our knowledge for almost </w:t>
      </w:r>
      <w:r w:rsidR="00506AEE">
        <w:rPr>
          <w:sz w:val="24"/>
        </w:rPr>
        <w:t>sixty</w:t>
      </w:r>
      <w:r>
        <w:rPr>
          <w:sz w:val="24"/>
        </w:rPr>
        <w:t xml:space="preserve"> years</w:t>
      </w:r>
      <w:r w:rsidR="00506AEE">
        <w:rPr>
          <w:sz w:val="24"/>
        </w:rPr>
        <w:t>. From the portion of the site that was covered by the rover survey the Commission’s plan is accurate, being almost identical to the rover survey results (</w:t>
      </w:r>
      <w:r w:rsidR="00F94DCC">
        <w:rPr>
          <w:sz w:val="24"/>
        </w:rPr>
        <w:t>Plan 2, 4 &amp; 5</w:t>
      </w:r>
      <w:r w:rsidR="00506AEE">
        <w:rPr>
          <w:sz w:val="24"/>
        </w:rPr>
        <w:t xml:space="preserve">). Ideally the survey would be completed to confirm this but from the current data the Commission’s plan looks reliable. It is this result which justified to me the use of the 1956 plan for measurements and analysing parts of the settlement that were not covered by the rover survey. While this is not ideal it provides a mostly reliable base to work from, although some minor inaccuracies are most likely present it serves as a suitable substitute in this situation when used together with the new </w:t>
      </w:r>
      <w:r w:rsidR="00F14BC1">
        <w:rPr>
          <w:sz w:val="24"/>
        </w:rPr>
        <w:t xml:space="preserve">partial </w:t>
      </w:r>
      <w:r w:rsidR="00506AEE">
        <w:rPr>
          <w:sz w:val="24"/>
        </w:rPr>
        <w:t xml:space="preserve">site plan. </w:t>
      </w:r>
    </w:p>
    <w:p w:rsidR="00F14BC1" w:rsidRDefault="00F94DCC" w:rsidP="00CA0807">
      <w:pPr>
        <w:keepNext/>
        <w:spacing w:line="360" w:lineRule="auto"/>
        <w:jc w:val="center"/>
      </w:pPr>
      <w:r>
        <w:rPr>
          <w:noProof/>
          <w:sz w:val="24"/>
          <w:lang w:eastAsia="en-GB"/>
        </w:rPr>
        <w:lastRenderedPageBreak/>
        <w:drawing>
          <wp:inline distT="0" distB="0" distL="0" distR="0" wp14:anchorId="2CE37FC3" wp14:editId="2EA92199">
            <wp:extent cx="5497031" cy="4997302"/>
            <wp:effectExtent l="0" t="0" r="889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finished plan and RC plan.jpg"/>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5497570" cy="4997792"/>
                    </a:xfrm>
                    <a:prstGeom prst="rect">
                      <a:avLst/>
                    </a:prstGeom>
                    <a:ln>
                      <a:noFill/>
                    </a:ln>
                    <a:extLst>
                      <a:ext uri="{53640926-AAD7-44D8-BBD7-CCE9431645EC}">
                        <a14:shadowObscured xmlns:a14="http://schemas.microsoft.com/office/drawing/2010/main"/>
                      </a:ext>
                    </a:extLst>
                  </pic:spPr>
                </pic:pic>
              </a:graphicData>
            </a:graphic>
          </wp:inline>
        </w:drawing>
      </w:r>
    </w:p>
    <w:p w:rsidR="00F94DCC" w:rsidRDefault="00F14BC1" w:rsidP="00CA0807">
      <w:pPr>
        <w:pStyle w:val="Caption"/>
        <w:spacing w:line="360" w:lineRule="auto"/>
        <w:jc w:val="center"/>
        <w:rPr>
          <w:sz w:val="24"/>
        </w:rPr>
      </w:pPr>
      <w:proofErr w:type="gramStart"/>
      <w:r>
        <w:t xml:space="preserve">Plan </w:t>
      </w:r>
      <w:fldSimple w:instr=" SEQ Plan \* ARABIC ">
        <w:r w:rsidR="00D42D39">
          <w:rPr>
            <w:noProof/>
          </w:rPr>
          <w:t>6</w:t>
        </w:r>
      </w:fldSimple>
      <w:r>
        <w:t xml:space="preserve">: Cwm Ffrydlas </w:t>
      </w:r>
      <w:r w:rsidR="0072021C">
        <w:t>Illustrated</w:t>
      </w:r>
      <w:r>
        <w:t>, over RCAHMW 1956 plan.</w:t>
      </w:r>
      <w:proofErr w:type="gramEnd"/>
    </w:p>
    <w:p w:rsidR="00BF51DC" w:rsidRDefault="00360010" w:rsidP="00CA0807">
      <w:pPr>
        <w:spacing w:line="360" w:lineRule="auto"/>
        <w:rPr>
          <w:sz w:val="24"/>
        </w:rPr>
      </w:pPr>
      <w:r>
        <w:rPr>
          <w:sz w:val="24"/>
        </w:rPr>
        <w:t>However, the same cannot be said for the RCAHMW’s (1956) plan of Cwm Ffryd</w:t>
      </w:r>
      <w:r w:rsidR="00C63F7F">
        <w:rPr>
          <w:sz w:val="24"/>
        </w:rPr>
        <w:t xml:space="preserve">las. </w:t>
      </w:r>
      <w:r w:rsidR="00506AEE">
        <w:rPr>
          <w:sz w:val="24"/>
        </w:rPr>
        <w:t xml:space="preserve"> </w:t>
      </w:r>
      <w:r w:rsidR="00C63F7F">
        <w:rPr>
          <w:sz w:val="24"/>
        </w:rPr>
        <w:t xml:space="preserve"> While some parts of the Commission’s plan do arguably correspond to points produced </w:t>
      </w:r>
      <w:r w:rsidR="001F2B9F">
        <w:rPr>
          <w:sz w:val="24"/>
        </w:rPr>
        <w:t>by the rover survey, notably all three encl</w:t>
      </w:r>
      <w:r w:rsidR="00150DA1">
        <w:rPr>
          <w:sz w:val="24"/>
        </w:rPr>
        <w:t xml:space="preserve">osures seem to roughly line up </w:t>
      </w:r>
      <w:r w:rsidR="001F2B9F">
        <w:rPr>
          <w:sz w:val="24"/>
        </w:rPr>
        <w:t>well as features 1</w:t>
      </w:r>
      <w:r w:rsidR="009D024D">
        <w:rPr>
          <w:sz w:val="24"/>
        </w:rPr>
        <w:t>, 2</w:t>
      </w:r>
      <w:r w:rsidR="001F2B9F">
        <w:rPr>
          <w:sz w:val="24"/>
        </w:rPr>
        <w:t>, 4</w:t>
      </w:r>
      <w:r w:rsidR="009D024D">
        <w:rPr>
          <w:sz w:val="24"/>
        </w:rPr>
        <w:t>, 5</w:t>
      </w:r>
      <w:r w:rsidR="001F2B9F">
        <w:rPr>
          <w:sz w:val="24"/>
        </w:rPr>
        <w:t xml:space="preserve"> and possibly 6 which is favourable for the original plan there is a larger problem</w:t>
      </w:r>
      <w:r w:rsidR="00150DA1">
        <w:rPr>
          <w:sz w:val="24"/>
        </w:rPr>
        <w:t xml:space="preserve"> (</w:t>
      </w:r>
      <w:r w:rsidR="00F14BC1">
        <w:rPr>
          <w:sz w:val="24"/>
        </w:rPr>
        <w:t>Plan 6</w:t>
      </w:r>
      <w:r w:rsidR="00150DA1">
        <w:rPr>
          <w:sz w:val="24"/>
        </w:rPr>
        <w:t>)</w:t>
      </w:r>
      <w:r w:rsidR="001F2B9F">
        <w:rPr>
          <w:sz w:val="24"/>
        </w:rPr>
        <w:t>. As shown in the map the entire northern portion of boundaries and cairns recorded on the Commission’s pla</w:t>
      </w:r>
      <w:r w:rsidR="007929D0">
        <w:rPr>
          <w:sz w:val="24"/>
        </w:rPr>
        <w:t>n were</w:t>
      </w:r>
      <w:r w:rsidR="001F2B9F">
        <w:rPr>
          <w:sz w:val="24"/>
        </w:rPr>
        <w:t xml:space="preserve"> not found during the new survey</w:t>
      </w:r>
      <w:r w:rsidR="007929D0">
        <w:rPr>
          <w:sz w:val="24"/>
        </w:rPr>
        <w:t>, also referring to the photographic archive for feature one there is no perceivable boundaries running to the north or northwest</w:t>
      </w:r>
      <w:r w:rsidR="00F14BC1">
        <w:rPr>
          <w:sz w:val="24"/>
        </w:rPr>
        <w:t xml:space="preserve"> from feature 1</w:t>
      </w:r>
      <w:r w:rsidR="001F2B9F">
        <w:rPr>
          <w:sz w:val="24"/>
        </w:rPr>
        <w:t xml:space="preserve">. </w:t>
      </w:r>
      <w:r w:rsidR="007929D0">
        <w:rPr>
          <w:sz w:val="24"/>
        </w:rPr>
        <w:t xml:space="preserve">Furthermore </w:t>
      </w:r>
      <w:r w:rsidR="00D44540">
        <w:rPr>
          <w:sz w:val="24"/>
        </w:rPr>
        <w:t>there was no trace of the possible enclosure wall shown on the RCAHMW’s p</w:t>
      </w:r>
      <w:r w:rsidR="00F14BC1">
        <w:rPr>
          <w:sz w:val="24"/>
        </w:rPr>
        <w:t>lan next to feature 7</w:t>
      </w:r>
      <w:r w:rsidR="00D44540">
        <w:rPr>
          <w:sz w:val="24"/>
        </w:rPr>
        <w:t xml:space="preserve"> or of the corresponding boundary which is shown at the </w:t>
      </w:r>
      <w:r w:rsidR="00D61FCC">
        <w:rPr>
          <w:sz w:val="24"/>
        </w:rPr>
        <w:t>south</w:t>
      </w:r>
      <w:r w:rsidR="00D44540">
        <w:rPr>
          <w:sz w:val="24"/>
        </w:rPr>
        <w:t xml:space="preserve"> end of the southern enclosure</w:t>
      </w:r>
      <w:r w:rsidR="00F14BC1">
        <w:rPr>
          <w:sz w:val="24"/>
        </w:rPr>
        <w:t xml:space="preserve"> (Plan 6)</w:t>
      </w:r>
      <w:r w:rsidR="00D44540">
        <w:rPr>
          <w:sz w:val="24"/>
        </w:rPr>
        <w:t xml:space="preserve">. Similar to the </w:t>
      </w:r>
      <w:r w:rsidR="00D61FCC">
        <w:rPr>
          <w:sz w:val="24"/>
        </w:rPr>
        <w:t>phan</w:t>
      </w:r>
      <w:r w:rsidR="00F14BC1">
        <w:rPr>
          <w:sz w:val="24"/>
        </w:rPr>
        <w:t>tom boundaries near feature 1</w:t>
      </w:r>
      <w:r w:rsidR="00D61FCC">
        <w:rPr>
          <w:sz w:val="24"/>
        </w:rPr>
        <w:t xml:space="preserve"> there is no evidence on the photographs taken of </w:t>
      </w:r>
      <w:r w:rsidR="00D61FCC">
        <w:rPr>
          <w:sz w:val="24"/>
        </w:rPr>
        <w:lastRenderedPageBreak/>
        <w:t>feature 7 of any other boundaries connected to it from the south</w:t>
      </w:r>
      <w:r w:rsidR="00F14BC1">
        <w:rPr>
          <w:sz w:val="24"/>
        </w:rPr>
        <w:t xml:space="preserve"> (appendix 2)</w:t>
      </w:r>
      <w:r w:rsidR="00D61FCC">
        <w:rPr>
          <w:sz w:val="24"/>
        </w:rPr>
        <w:t xml:space="preserve">, although there are no photographs for the area on the southern enclosures boundary. </w:t>
      </w:r>
    </w:p>
    <w:p w:rsidR="00C2375C" w:rsidRPr="00C2375C" w:rsidRDefault="00D61FCC" w:rsidP="00CA0807">
      <w:pPr>
        <w:spacing w:line="360" w:lineRule="auto"/>
        <w:rPr>
          <w:sz w:val="24"/>
        </w:rPr>
      </w:pPr>
      <w:r>
        <w:rPr>
          <w:sz w:val="24"/>
        </w:rPr>
        <w:t xml:space="preserve">It is possible that the missing boundaries from the Commission’s plan were present when the settlement was surveyed during the 1950’s and have since been lost to sediment accumulation or damage. Although it still demonstrates that the plan which formed the foundation of our knowledge of Cwm Ffrydlas is essentially flawed. This could warrant further more detailed investigation to establish the actual extent of the boundary walls and other features at Cwm Ffrydlas. </w:t>
      </w:r>
    </w:p>
    <w:p w:rsidR="00C2375C" w:rsidRDefault="00017874" w:rsidP="00CA0807">
      <w:pPr>
        <w:spacing w:line="360" w:lineRule="auto"/>
        <w:rPr>
          <w:b/>
          <w:sz w:val="26"/>
        </w:rPr>
      </w:pPr>
      <w:r w:rsidRPr="003063E9">
        <w:rPr>
          <w:b/>
          <w:sz w:val="26"/>
        </w:rPr>
        <w:t>Similarities between</w:t>
      </w:r>
      <w:r w:rsidR="00C2375C" w:rsidRPr="003063E9">
        <w:rPr>
          <w:b/>
          <w:sz w:val="26"/>
        </w:rPr>
        <w:t xml:space="preserve"> M</w:t>
      </w:r>
      <w:r w:rsidRPr="003063E9">
        <w:rPr>
          <w:b/>
          <w:sz w:val="26"/>
        </w:rPr>
        <w:t xml:space="preserve">ynydd </w:t>
      </w:r>
      <w:r w:rsidR="00C2375C" w:rsidRPr="003063E9">
        <w:rPr>
          <w:b/>
          <w:sz w:val="26"/>
        </w:rPr>
        <w:t>D</w:t>
      </w:r>
      <w:r w:rsidRPr="003063E9">
        <w:rPr>
          <w:b/>
          <w:sz w:val="26"/>
        </w:rPr>
        <w:t>u</w:t>
      </w:r>
      <w:r w:rsidR="00C2375C" w:rsidRPr="003063E9">
        <w:rPr>
          <w:b/>
          <w:sz w:val="26"/>
        </w:rPr>
        <w:t xml:space="preserve"> and C</w:t>
      </w:r>
      <w:r w:rsidRPr="003063E9">
        <w:rPr>
          <w:b/>
          <w:sz w:val="26"/>
        </w:rPr>
        <w:t xml:space="preserve">wm </w:t>
      </w:r>
      <w:r w:rsidR="00C2375C" w:rsidRPr="003063E9">
        <w:rPr>
          <w:b/>
          <w:sz w:val="26"/>
        </w:rPr>
        <w:t>F</w:t>
      </w:r>
      <w:r w:rsidRPr="003063E9">
        <w:rPr>
          <w:b/>
          <w:sz w:val="26"/>
        </w:rPr>
        <w:t>f</w:t>
      </w:r>
      <w:r w:rsidR="003063E9">
        <w:rPr>
          <w:b/>
          <w:sz w:val="26"/>
        </w:rPr>
        <w:t>r</w:t>
      </w:r>
      <w:r w:rsidRPr="003063E9">
        <w:rPr>
          <w:b/>
          <w:sz w:val="26"/>
        </w:rPr>
        <w:t>ydlas</w:t>
      </w:r>
    </w:p>
    <w:p w:rsidR="0096020D" w:rsidRDefault="00F14BC1" w:rsidP="00CA0807">
      <w:pPr>
        <w:keepNext/>
        <w:spacing w:line="360" w:lineRule="auto"/>
        <w:jc w:val="center"/>
      </w:pPr>
      <w:r>
        <w:rPr>
          <w:b/>
          <w:noProof/>
          <w:sz w:val="26"/>
          <w:lang w:eastAsia="en-GB"/>
        </w:rPr>
        <w:drawing>
          <wp:inline distT="0" distB="0" distL="0" distR="0" wp14:anchorId="297AC88B" wp14:editId="666C4DCB">
            <wp:extent cx="4543667" cy="4181936"/>
            <wp:effectExtent l="0" t="0" r="0" b="952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sihed site plan with mag interp.jpg"/>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4551288" cy="4188951"/>
                    </a:xfrm>
                    <a:prstGeom prst="rect">
                      <a:avLst/>
                    </a:prstGeom>
                    <a:ln>
                      <a:noFill/>
                    </a:ln>
                    <a:extLst>
                      <a:ext uri="{53640926-AAD7-44D8-BBD7-CCE9431645EC}">
                        <a14:shadowObscured xmlns:a14="http://schemas.microsoft.com/office/drawing/2010/main"/>
                      </a:ext>
                    </a:extLst>
                  </pic:spPr>
                </pic:pic>
              </a:graphicData>
            </a:graphic>
          </wp:inline>
        </w:drawing>
      </w:r>
    </w:p>
    <w:p w:rsidR="0096020D" w:rsidRDefault="0096020D" w:rsidP="00CA0807">
      <w:pPr>
        <w:pStyle w:val="Caption"/>
        <w:spacing w:line="360" w:lineRule="auto"/>
        <w:jc w:val="center"/>
        <w:rPr>
          <w:b w:val="0"/>
          <w:noProof/>
          <w:sz w:val="26"/>
          <w:lang w:eastAsia="en-GB"/>
        </w:rPr>
      </w:pPr>
      <w:r>
        <w:t xml:space="preserve">Plan </w:t>
      </w:r>
      <w:fldSimple w:instr=" SEQ Plan \* ARABIC ">
        <w:r w:rsidR="00D42D39">
          <w:rPr>
            <w:noProof/>
          </w:rPr>
          <w:t>7</w:t>
        </w:r>
      </w:fldSimple>
      <w:r w:rsidR="009D024D">
        <w:t>: Illustrated P</w:t>
      </w:r>
      <w:r>
        <w:t>lan of</w:t>
      </w:r>
      <w:r w:rsidR="009D024D">
        <w:t xml:space="preserve"> Cwm Ffrydlas with Interpreted M</w:t>
      </w:r>
      <w:r>
        <w:t>a</w:t>
      </w:r>
      <w:r w:rsidR="009D024D">
        <w:t>gnetometer Results</w:t>
      </w:r>
    </w:p>
    <w:p w:rsidR="0096020D" w:rsidRDefault="00F14BC1" w:rsidP="00CA0807">
      <w:pPr>
        <w:keepNext/>
        <w:spacing w:line="360" w:lineRule="auto"/>
        <w:jc w:val="center"/>
      </w:pPr>
      <w:r>
        <w:rPr>
          <w:b/>
          <w:noProof/>
          <w:sz w:val="26"/>
          <w:lang w:eastAsia="en-GB"/>
        </w:rPr>
        <w:lastRenderedPageBreak/>
        <w:drawing>
          <wp:inline distT="0" distB="0" distL="0" distR="0" wp14:anchorId="63F141A8" wp14:editId="3970ACDD">
            <wp:extent cx="4106671" cy="3670287"/>
            <wp:effectExtent l="0" t="0" r="8255" b="698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site plan with interp mag.jpg"/>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4141031" cy="3700996"/>
                    </a:xfrm>
                    <a:prstGeom prst="rect">
                      <a:avLst/>
                    </a:prstGeom>
                    <a:ln>
                      <a:noFill/>
                    </a:ln>
                    <a:extLst>
                      <a:ext uri="{53640926-AAD7-44D8-BBD7-CCE9431645EC}">
                        <a14:shadowObscured xmlns:a14="http://schemas.microsoft.com/office/drawing/2010/main"/>
                      </a:ext>
                    </a:extLst>
                  </pic:spPr>
                </pic:pic>
              </a:graphicData>
            </a:graphic>
          </wp:inline>
        </w:drawing>
      </w:r>
    </w:p>
    <w:p w:rsidR="00F14BC1" w:rsidRPr="002101DB" w:rsidRDefault="0096020D" w:rsidP="00CA0807">
      <w:pPr>
        <w:pStyle w:val="Caption"/>
        <w:spacing w:line="360" w:lineRule="auto"/>
        <w:jc w:val="center"/>
        <w:rPr>
          <w:b w:val="0"/>
          <w:sz w:val="22"/>
        </w:rPr>
      </w:pPr>
      <w:r>
        <w:t xml:space="preserve">Plan </w:t>
      </w:r>
      <w:fldSimple w:instr=" SEQ Plan \* ARABIC ">
        <w:r w:rsidR="00D42D39">
          <w:rPr>
            <w:noProof/>
          </w:rPr>
          <w:t>8</w:t>
        </w:r>
      </w:fldSimple>
      <w:r w:rsidR="009D024D">
        <w:t>: Illustrated P</w:t>
      </w:r>
      <w:r>
        <w:t xml:space="preserve">lan of Mynydd Du with </w:t>
      </w:r>
      <w:r w:rsidR="009D024D">
        <w:t>Interpreted Magnetometer R</w:t>
      </w:r>
      <w:r>
        <w:t>esults</w:t>
      </w:r>
    </w:p>
    <w:p w:rsidR="0098413C" w:rsidRDefault="0098413C" w:rsidP="00CA0807">
      <w:pPr>
        <w:spacing w:line="360" w:lineRule="auto"/>
        <w:rPr>
          <w:sz w:val="24"/>
        </w:rPr>
      </w:pPr>
      <w:r>
        <w:rPr>
          <w:sz w:val="24"/>
        </w:rPr>
        <w:t>Although Cwm Ffry</w:t>
      </w:r>
      <w:r w:rsidR="00150DA1">
        <w:rPr>
          <w:sz w:val="24"/>
        </w:rPr>
        <w:t>d</w:t>
      </w:r>
      <w:r>
        <w:rPr>
          <w:sz w:val="24"/>
        </w:rPr>
        <w:t>las and Mynydd Du are both curvilinear upland field systems which both sit a</w:t>
      </w:r>
      <w:r w:rsidR="00F52BF9">
        <w:rPr>
          <w:sz w:val="24"/>
        </w:rPr>
        <w:t>round 400m OD and are only 3.55k</w:t>
      </w:r>
      <w:r>
        <w:rPr>
          <w:sz w:val="24"/>
        </w:rPr>
        <w:t xml:space="preserve">m away from one another they are strikingly different.  From a purely analytical point of view Mynydd Du is far larger than Cwm Ffrydlas, covering a total area of </w:t>
      </w:r>
      <w:r w:rsidRPr="0098413C">
        <w:rPr>
          <w:sz w:val="24"/>
        </w:rPr>
        <w:t>4499.28m²</w:t>
      </w:r>
      <w:r w:rsidR="00F52BF9">
        <w:rPr>
          <w:sz w:val="24"/>
        </w:rPr>
        <w:t xml:space="preserve"> opposed to Cwm F</w:t>
      </w:r>
      <w:r>
        <w:rPr>
          <w:sz w:val="24"/>
        </w:rPr>
        <w:t>frydlas’ 2112.62m²</w:t>
      </w:r>
      <w:r w:rsidR="00B144D7">
        <w:rPr>
          <w:sz w:val="24"/>
        </w:rPr>
        <w:t xml:space="preserve">. Furthermore, Mynydd </w:t>
      </w:r>
      <w:proofErr w:type="spellStart"/>
      <w:r w:rsidR="00B144D7">
        <w:rPr>
          <w:sz w:val="24"/>
        </w:rPr>
        <w:t>Du’s</w:t>
      </w:r>
      <w:proofErr w:type="spellEnd"/>
      <w:r w:rsidR="00B144D7">
        <w:rPr>
          <w:sz w:val="24"/>
        </w:rPr>
        <w:t xml:space="preserve"> enclosed potential pastoral or cultivatable land is again far greater than that of Cwm Ffrydlas at 4287.02m² contrasting 1913.34m² at Cwm Ffrydlas. This </w:t>
      </w:r>
      <w:r w:rsidR="001C1056">
        <w:rPr>
          <w:sz w:val="24"/>
        </w:rPr>
        <w:t>is strange as</w:t>
      </w:r>
      <w:r w:rsidR="00F52BF9">
        <w:rPr>
          <w:sz w:val="24"/>
        </w:rPr>
        <w:t xml:space="preserve"> there are</w:t>
      </w:r>
      <w:r w:rsidR="001C1056">
        <w:rPr>
          <w:sz w:val="24"/>
        </w:rPr>
        <w:t xml:space="preserve"> the same amount of</w:t>
      </w:r>
      <w:r w:rsidR="00B144D7">
        <w:rPr>
          <w:sz w:val="24"/>
        </w:rPr>
        <w:t xml:space="preserve"> possible round</w:t>
      </w:r>
      <w:r w:rsidR="001C1056">
        <w:rPr>
          <w:sz w:val="24"/>
        </w:rPr>
        <w:t xml:space="preserve"> houses at Cwm Ffrydlas and </w:t>
      </w:r>
      <w:r w:rsidR="00B144D7">
        <w:rPr>
          <w:sz w:val="24"/>
        </w:rPr>
        <w:t xml:space="preserve">Mynydd Du. </w:t>
      </w:r>
      <w:r w:rsidR="001C1056">
        <w:rPr>
          <w:sz w:val="24"/>
        </w:rPr>
        <w:t>The houses at Mynydd Du are on average 5.366m in diameter, the largest feature F  being 6.78m and the smallest feature C being 4.30m. This is comparable to Cwm Ffrydlas where the houses are on average slightly smaller, 5.14</w:t>
      </w:r>
      <w:r w:rsidR="00F52BF9">
        <w:rPr>
          <w:sz w:val="24"/>
        </w:rPr>
        <w:t>m in diameter with the largest f</w:t>
      </w:r>
      <w:r w:rsidR="001C1056">
        <w:rPr>
          <w:sz w:val="24"/>
        </w:rPr>
        <w:t xml:space="preserve">eature 5 being 6.18m and the smallest feature 3 being 3.15m. </w:t>
      </w:r>
      <w:r w:rsidR="00D45C19">
        <w:rPr>
          <w:sz w:val="24"/>
        </w:rPr>
        <w:t xml:space="preserve">The </w:t>
      </w:r>
      <w:r w:rsidR="001C1056">
        <w:rPr>
          <w:sz w:val="24"/>
        </w:rPr>
        <w:t>round</w:t>
      </w:r>
      <w:r w:rsidR="00D45C19">
        <w:rPr>
          <w:sz w:val="24"/>
        </w:rPr>
        <w:t xml:space="preserve"> </w:t>
      </w:r>
      <w:r w:rsidR="001C1056">
        <w:rPr>
          <w:sz w:val="24"/>
        </w:rPr>
        <w:t>houses</w:t>
      </w:r>
      <w:r w:rsidR="00D45C19">
        <w:rPr>
          <w:sz w:val="24"/>
        </w:rPr>
        <w:t xml:space="preserve"> of both sites</w:t>
      </w:r>
      <w:r w:rsidR="00F52BF9">
        <w:rPr>
          <w:sz w:val="24"/>
        </w:rPr>
        <w:t xml:space="preserve"> generally fit into the average</w:t>
      </w:r>
      <w:r w:rsidR="00D45C19">
        <w:rPr>
          <w:sz w:val="24"/>
        </w:rPr>
        <w:t xml:space="preserve"> range</w:t>
      </w:r>
      <w:r w:rsidR="00F52BF9">
        <w:rPr>
          <w:sz w:val="24"/>
        </w:rPr>
        <w:t xml:space="preserve"> for upland stone built</w:t>
      </w:r>
      <w:r w:rsidR="001C1056">
        <w:rPr>
          <w:sz w:val="24"/>
        </w:rPr>
        <w:t xml:space="preserve"> </w:t>
      </w:r>
      <w:r w:rsidR="00D45C19">
        <w:rPr>
          <w:sz w:val="24"/>
        </w:rPr>
        <w:t>round houses (</w:t>
      </w:r>
      <w:r w:rsidR="000874CD">
        <w:rPr>
          <w:sz w:val="24"/>
        </w:rPr>
        <w:t>Smith 1999, 37</w:t>
      </w:r>
      <w:r w:rsidR="001C1056">
        <w:rPr>
          <w:sz w:val="24"/>
        </w:rPr>
        <w:t>) which are generally smaller than their lowland counterpa</w:t>
      </w:r>
      <w:r w:rsidR="001C1056" w:rsidRPr="00E67A13">
        <w:rPr>
          <w:sz w:val="24"/>
        </w:rPr>
        <w:t xml:space="preserve">rts. </w:t>
      </w:r>
      <w:r w:rsidR="001215B7" w:rsidRPr="00E67A13">
        <w:rPr>
          <w:sz w:val="24"/>
        </w:rPr>
        <w:t xml:space="preserve"> </w:t>
      </w:r>
      <w:r w:rsidR="00B144D7" w:rsidRPr="00E67A13">
        <w:rPr>
          <w:sz w:val="24"/>
        </w:rPr>
        <w:t xml:space="preserve">Although this is not relative as more than likely </w:t>
      </w:r>
      <w:r w:rsidR="00E67A13" w:rsidRPr="00E67A13">
        <w:rPr>
          <w:sz w:val="24"/>
        </w:rPr>
        <w:t>the round houses were</w:t>
      </w:r>
      <w:r w:rsidR="00B144D7" w:rsidRPr="00E67A13">
        <w:rPr>
          <w:sz w:val="24"/>
        </w:rPr>
        <w:t xml:space="preserve"> no</w:t>
      </w:r>
      <w:r w:rsidR="007B4367" w:rsidRPr="00E67A13">
        <w:rPr>
          <w:sz w:val="24"/>
        </w:rPr>
        <w:t>t</w:t>
      </w:r>
      <w:r w:rsidR="00B144D7" w:rsidRPr="00E67A13">
        <w:rPr>
          <w:sz w:val="24"/>
        </w:rPr>
        <w:t xml:space="preserve"> al</w:t>
      </w:r>
      <w:r w:rsidR="00E67A13" w:rsidRPr="00E67A13">
        <w:rPr>
          <w:sz w:val="24"/>
        </w:rPr>
        <w:t xml:space="preserve">l contemporary with one another, </w:t>
      </w:r>
      <w:r w:rsidR="00B144D7" w:rsidRPr="00E67A13">
        <w:rPr>
          <w:sz w:val="24"/>
        </w:rPr>
        <w:t xml:space="preserve">the vast difference in the </w:t>
      </w:r>
      <w:r w:rsidR="00E67A13" w:rsidRPr="00E67A13">
        <w:rPr>
          <w:sz w:val="24"/>
        </w:rPr>
        <w:t>area</w:t>
      </w:r>
      <w:r w:rsidR="00B144D7" w:rsidRPr="00E67A13">
        <w:rPr>
          <w:sz w:val="24"/>
        </w:rPr>
        <w:t xml:space="preserve"> o</w:t>
      </w:r>
      <w:r w:rsidR="00E67A13" w:rsidRPr="00E67A13">
        <w:rPr>
          <w:sz w:val="24"/>
        </w:rPr>
        <w:t xml:space="preserve">f enclosed space </w:t>
      </w:r>
      <w:r w:rsidR="001C1056" w:rsidRPr="00E67A13">
        <w:rPr>
          <w:sz w:val="24"/>
        </w:rPr>
        <w:t>at each site cou</w:t>
      </w:r>
      <w:r w:rsidR="001215B7" w:rsidRPr="00E67A13">
        <w:rPr>
          <w:sz w:val="24"/>
        </w:rPr>
        <w:t>l</w:t>
      </w:r>
      <w:r w:rsidR="001C1056" w:rsidRPr="00E67A13">
        <w:rPr>
          <w:sz w:val="24"/>
        </w:rPr>
        <w:t>d indicate</w:t>
      </w:r>
      <w:r w:rsidR="00E67A13" w:rsidRPr="00E67A13">
        <w:rPr>
          <w:sz w:val="24"/>
        </w:rPr>
        <w:t xml:space="preserve"> they held different</w:t>
      </w:r>
      <w:r w:rsidR="007B4367" w:rsidRPr="00E67A13">
        <w:rPr>
          <w:sz w:val="24"/>
        </w:rPr>
        <w:t xml:space="preserve"> functions</w:t>
      </w:r>
      <w:r w:rsidR="00B144D7" w:rsidRPr="00E67A13">
        <w:rPr>
          <w:sz w:val="24"/>
        </w:rPr>
        <w:t>.</w:t>
      </w:r>
      <w:r w:rsidR="00B144D7">
        <w:rPr>
          <w:sz w:val="24"/>
        </w:rPr>
        <w:t xml:space="preserve"> </w:t>
      </w:r>
      <w:r w:rsidR="001C1056">
        <w:rPr>
          <w:sz w:val="24"/>
        </w:rPr>
        <w:t xml:space="preserve"> </w:t>
      </w:r>
    </w:p>
    <w:p w:rsidR="000874CD" w:rsidRDefault="000874CD" w:rsidP="00CA0807">
      <w:pPr>
        <w:keepNext/>
        <w:spacing w:line="360" w:lineRule="auto"/>
        <w:jc w:val="center"/>
      </w:pPr>
      <w:r>
        <w:rPr>
          <w:noProof/>
          <w:sz w:val="24"/>
          <w:lang w:eastAsia="en-GB"/>
        </w:rPr>
        <w:lastRenderedPageBreak/>
        <w:drawing>
          <wp:inline distT="0" distB="0" distL="0" distR="0" wp14:anchorId="32A4642A" wp14:editId="67A37CD7">
            <wp:extent cx="3413186" cy="3206338"/>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morphology2.jpg"/>
                    <pic:cNvPicPr/>
                  </pic:nvPicPr>
                  <pic:blipFill>
                    <a:blip r:embed="rId50" cstate="print">
                      <a:extLst>
                        <a:ext uri="{28A0092B-C50C-407E-A947-70E740481C1C}">
                          <a14:useLocalDpi xmlns:a14="http://schemas.microsoft.com/office/drawing/2010/main"/>
                        </a:ext>
                      </a:extLst>
                    </a:blip>
                    <a:stretch>
                      <a:fillRect/>
                    </a:stretch>
                  </pic:blipFill>
                  <pic:spPr>
                    <a:xfrm>
                      <a:off x="0" y="0"/>
                      <a:ext cx="3415809" cy="3208802"/>
                    </a:xfrm>
                    <a:prstGeom prst="rect">
                      <a:avLst/>
                    </a:prstGeom>
                  </pic:spPr>
                </pic:pic>
              </a:graphicData>
            </a:graphic>
          </wp:inline>
        </w:drawing>
      </w:r>
    </w:p>
    <w:p w:rsidR="000874CD" w:rsidRDefault="000874CD" w:rsidP="00CA0807">
      <w:pPr>
        <w:pStyle w:val="Caption"/>
        <w:spacing w:line="360" w:lineRule="auto"/>
        <w:jc w:val="center"/>
        <w:rPr>
          <w:sz w:val="24"/>
        </w:rPr>
      </w:pPr>
      <w:r>
        <w:t xml:space="preserve">Plan </w:t>
      </w:r>
      <w:fldSimple w:instr=" SEQ Plan \* ARABIC ">
        <w:r w:rsidR="00D42D39">
          <w:rPr>
            <w:noProof/>
          </w:rPr>
          <w:t>9</w:t>
        </w:r>
      </w:fldSimple>
      <w:r>
        <w:t>: Suggested morphology for Mynydd Du</w:t>
      </w:r>
    </w:p>
    <w:p w:rsidR="001215B7" w:rsidRDefault="00956802" w:rsidP="00CA0807">
      <w:pPr>
        <w:spacing w:line="360" w:lineRule="auto"/>
        <w:rPr>
          <w:sz w:val="24"/>
        </w:rPr>
      </w:pPr>
      <w:r>
        <w:rPr>
          <w:sz w:val="24"/>
        </w:rPr>
        <w:t xml:space="preserve">The morphology of the two sites is also noticeably different although they both appear to have a focus. The features at Mynydd Du seem to be crowded into the area around enclosure 4 and 7 which is also where the large area of magnetic disturbance covers. The features at Cwm Ffrydlas </w:t>
      </w:r>
      <w:r w:rsidR="007B4367">
        <w:rPr>
          <w:sz w:val="24"/>
        </w:rPr>
        <w:t>also</w:t>
      </w:r>
      <w:r w:rsidR="00DD7870">
        <w:rPr>
          <w:sz w:val="24"/>
        </w:rPr>
        <w:t xml:space="preserve"> seem to be focused around the eastern e</w:t>
      </w:r>
      <w:r w:rsidR="007B4367">
        <w:rPr>
          <w:sz w:val="24"/>
        </w:rPr>
        <w:t xml:space="preserve">nclosure. This is interesting as Johnston’s (2008, 18) suggested morphology for Cwm Ffrydlas started with the two features that are most likely features 1 and 2 on the plan. This could still serve as a viable first phase at Cwm Ffrydlas, although a full morphology would be difficult to estimate due to the few enclosures. However I would argue that the eastern enclosure was the first as the rest seem to span off from it. Mynydd Du on the other hand can provide much more information, </w:t>
      </w:r>
      <w:r w:rsidR="00E67A13">
        <w:rPr>
          <w:sz w:val="24"/>
        </w:rPr>
        <w:t xml:space="preserve">from the plan I would say that the first phase at Mynydd </w:t>
      </w:r>
      <w:r w:rsidR="00216BBD">
        <w:rPr>
          <w:sz w:val="24"/>
        </w:rPr>
        <w:t>Du consisted of round house C, e</w:t>
      </w:r>
      <w:r w:rsidR="00E67A13">
        <w:rPr>
          <w:sz w:val="24"/>
        </w:rPr>
        <w:t>nclosure 7 and cairn E. I would argue this firstly because the focus of the other features seems to be on that area. Secondly enclosures 3 and 4 and to an extent 6 seem to respect the boundaries of enclosure 7 and join with them. Following thi</w:t>
      </w:r>
      <w:r w:rsidR="00216BBD">
        <w:rPr>
          <w:sz w:val="24"/>
        </w:rPr>
        <w:t>s would have been enclosure 5 and then 1 and 2</w:t>
      </w:r>
      <w:r w:rsidR="000874CD">
        <w:rPr>
          <w:sz w:val="24"/>
        </w:rPr>
        <w:t xml:space="preserve"> (P</w:t>
      </w:r>
      <w:r w:rsidR="0096020D">
        <w:rPr>
          <w:sz w:val="24"/>
        </w:rPr>
        <w:t>lan 9</w:t>
      </w:r>
      <w:r w:rsidR="000874CD">
        <w:rPr>
          <w:sz w:val="24"/>
        </w:rPr>
        <w:t>)</w:t>
      </w:r>
      <w:r w:rsidR="00E67A13">
        <w:rPr>
          <w:sz w:val="24"/>
        </w:rPr>
        <w:t>. It is worth noting that enclosures 1, 2 and 5 are the t</w:t>
      </w:r>
      <w:r w:rsidR="000874CD">
        <w:rPr>
          <w:sz w:val="24"/>
        </w:rPr>
        <w:t>hree largest at Mynydd Du (T</w:t>
      </w:r>
      <w:r w:rsidR="00E67A13">
        <w:rPr>
          <w:sz w:val="24"/>
        </w:rPr>
        <w:t xml:space="preserve">able 2) and look morphologically different to the other enclosures on the site. Enclosures </w:t>
      </w:r>
      <w:r w:rsidR="003220DB">
        <w:rPr>
          <w:sz w:val="24"/>
        </w:rPr>
        <w:t>1,</w:t>
      </w:r>
      <w:r w:rsidR="00D8646D">
        <w:rPr>
          <w:sz w:val="24"/>
        </w:rPr>
        <w:t xml:space="preserve"> </w:t>
      </w:r>
      <w:r w:rsidR="003220DB">
        <w:rPr>
          <w:sz w:val="24"/>
        </w:rPr>
        <w:t xml:space="preserve">2 and 5 </w:t>
      </w:r>
      <w:r w:rsidR="00D8646D">
        <w:rPr>
          <w:sz w:val="24"/>
        </w:rPr>
        <w:t>create the fields by</w:t>
      </w:r>
      <w:r w:rsidR="00B268D2">
        <w:rPr>
          <w:sz w:val="24"/>
        </w:rPr>
        <w:t xml:space="preserve"> </w:t>
      </w:r>
      <w:r w:rsidR="003220DB">
        <w:rPr>
          <w:sz w:val="24"/>
        </w:rPr>
        <w:t xml:space="preserve">travelling in a wide ark from </w:t>
      </w:r>
      <w:r w:rsidR="003028BB">
        <w:rPr>
          <w:sz w:val="24"/>
        </w:rPr>
        <w:lastRenderedPageBreak/>
        <w:t>one boundary to another</w:t>
      </w:r>
      <w:r w:rsidR="00D8646D">
        <w:rPr>
          <w:sz w:val="24"/>
        </w:rPr>
        <w:t>, using the old boundary as their own</w:t>
      </w:r>
      <w:r w:rsidR="003028BB">
        <w:rPr>
          <w:sz w:val="24"/>
        </w:rPr>
        <w:t>. This</w:t>
      </w:r>
      <w:r w:rsidR="00E67A13">
        <w:rPr>
          <w:sz w:val="24"/>
        </w:rPr>
        <w:t xml:space="preserve"> support</w:t>
      </w:r>
      <w:r w:rsidR="003028BB">
        <w:rPr>
          <w:sz w:val="24"/>
        </w:rPr>
        <w:t>s</w:t>
      </w:r>
      <w:r w:rsidR="00E67A13">
        <w:rPr>
          <w:sz w:val="24"/>
        </w:rPr>
        <w:t xml:space="preserve"> the </w:t>
      </w:r>
      <w:r w:rsidR="003028BB">
        <w:rPr>
          <w:sz w:val="24"/>
        </w:rPr>
        <w:t>theory</w:t>
      </w:r>
      <w:r w:rsidR="003220DB">
        <w:rPr>
          <w:sz w:val="24"/>
        </w:rPr>
        <w:t xml:space="preserve"> that they represent a later phase of the field system.</w:t>
      </w:r>
    </w:p>
    <w:p w:rsidR="00B268D2" w:rsidRPr="00B268D2" w:rsidRDefault="00B268D2" w:rsidP="00CA0807">
      <w:pPr>
        <w:spacing w:line="360" w:lineRule="auto"/>
        <w:rPr>
          <w:sz w:val="24"/>
        </w:rPr>
      </w:pPr>
      <w:r>
        <w:rPr>
          <w:sz w:val="24"/>
        </w:rPr>
        <w:t xml:space="preserve">With reference to the photographic archive produced from the sites it is clear that the enclosed areas at Cwm Ffrydlas are on the whole far better cleared of stone than Mynydd Du.  </w:t>
      </w:r>
      <w:r w:rsidR="00397CE3">
        <w:rPr>
          <w:sz w:val="24"/>
        </w:rPr>
        <w:t xml:space="preserve">Mynydd Du is plagued by large immovable pieces of geology throughout the </w:t>
      </w:r>
      <w:r w:rsidR="000546D9">
        <w:rPr>
          <w:sz w:val="24"/>
        </w:rPr>
        <w:t>enclosures;</w:t>
      </w:r>
      <w:r w:rsidR="00397CE3">
        <w:rPr>
          <w:sz w:val="24"/>
        </w:rPr>
        <w:t xml:space="preserve"> the surrounding area is also much </w:t>
      </w:r>
      <w:r w:rsidR="000546D9">
        <w:rPr>
          <w:sz w:val="24"/>
        </w:rPr>
        <w:t>rockier</w:t>
      </w:r>
      <w:r w:rsidR="00397CE3">
        <w:rPr>
          <w:sz w:val="24"/>
        </w:rPr>
        <w:t xml:space="preserve"> than at Cwm Ffrydlas. This sheer amount of stone likely contributed to Mynydd </w:t>
      </w:r>
      <w:proofErr w:type="spellStart"/>
      <w:r w:rsidR="00397CE3">
        <w:rPr>
          <w:sz w:val="24"/>
        </w:rPr>
        <w:t>Du’s</w:t>
      </w:r>
      <w:proofErr w:type="spellEnd"/>
      <w:r w:rsidR="00397CE3">
        <w:rPr>
          <w:sz w:val="24"/>
        </w:rPr>
        <w:t xml:space="preserve"> preservation because the building materials were so abundant.  However there are some areas of Mynydd Du which have been cleared</w:t>
      </w:r>
      <w:r w:rsidR="00216BBD">
        <w:rPr>
          <w:sz w:val="24"/>
        </w:rPr>
        <w:t xml:space="preserve"> of stone completely. The northwest side of e</w:t>
      </w:r>
      <w:r w:rsidR="000874CD">
        <w:rPr>
          <w:sz w:val="24"/>
        </w:rPr>
        <w:t>nclosure 3</w:t>
      </w:r>
      <w:r w:rsidR="00397CE3">
        <w:rPr>
          <w:sz w:val="24"/>
        </w:rPr>
        <w:t xml:space="preserve"> is extremely well cleared, </w:t>
      </w:r>
      <w:r w:rsidR="00A15057">
        <w:rPr>
          <w:sz w:val="24"/>
        </w:rPr>
        <w:t xml:space="preserve">however the south </w:t>
      </w:r>
      <w:r w:rsidR="00216BBD">
        <w:rPr>
          <w:sz w:val="24"/>
        </w:rPr>
        <w:t>eastern area is not cleared to the same degree</w:t>
      </w:r>
      <w:r w:rsidR="000874CD">
        <w:rPr>
          <w:sz w:val="24"/>
        </w:rPr>
        <w:t xml:space="preserve">, </w:t>
      </w:r>
      <w:proofErr w:type="gramStart"/>
      <w:r w:rsidR="000874CD">
        <w:rPr>
          <w:sz w:val="24"/>
        </w:rPr>
        <w:t>it</w:t>
      </w:r>
      <w:proofErr w:type="gramEnd"/>
      <w:r w:rsidR="000874CD">
        <w:rPr>
          <w:sz w:val="24"/>
        </w:rPr>
        <w:t xml:space="preserve"> is possible that they were two different enclosures but the central boundary wall has been lost from view</w:t>
      </w:r>
      <w:r w:rsidR="00216BBD">
        <w:rPr>
          <w:sz w:val="24"/>
        </w:rPr>
        <w:t xml:space="preserve">. </w:t>
      </w:r>
      <w:r w:rsidR="00397CE3">
        <w:rPr>
          <w:sz w:val="24"/>
        </w:rPr>
        <w:t>Further patches of clear ground can be found in enclosures 1 and 2 with encl</w:t>
      </w:r>
      <w:r w:rsidR="00A15057">
        <w:rPr>
          <w:sz w:val="24"/>
        </w:rPr>
        <w:t>osure 5 being arguably the least</w:t>
      </w:r>
      <w:r w:rsidR="00397CE3">
        <w:rPr>
          <w:sz w:val="24"/>
        </w:rPr>
        <w:t xml:space="preserve"> cleared.</w:t>
      </w:r>
      <w:r w:rsidR="00C35344">
        <w:rPr>
          <w:sz w:val="24"/>
        </w:rPr>
        <w:t xml:space="preserve"> The area that would have been encompassed by the possible enclosure 6 is also very clear of stone, this area is near to the bottom of the valley and starts to disappear into the peat build up at the bottom.</w:t>
      </w:r>
      <w:r w:rsidR="00DE6489">
        <w:rPr>
          <w:sz w:val="24"/>
        </w:rPr>
        <w:t xml:space="preserve"> Some of the rock inside the enclosures could also be accounted for by tumble from the boundary walls as they fell over</w:t>
      </w:r>
      <w:r w:rsidR="00216BBD">
        <w:rPr>
          <w:sz w:val="24"/>
        </w:rPr>
        <w:t xml:space="preserve"> </w:t>
      </w:r>
      <w:r w:rsidR="00DE6489">
        <w:rPr>
          <w:sz w:val="24"/>
        </w:rPr>
        <w:t xml:space="preserve">time. </w:t>
      </w:r>
    </w:p>
    <w:p w:rsidR="0098413C" w:rsidRDefault="0098413C" w:rsidP="00CA0807">
      <w:pPr>
        <w:spacing w:line="360" w:lineRule="auto"/>
        <w:rPr>
          <w:sz w:val="24"/>
        </w:rPr>
      </w:pPr>
      <w:r>
        <w:rPr>
          <w:sz w:val="24"/>
        </w:rPr>
        <w:t>From a heritage or conservation stand point the features at Mynydd Du are much clearer and better preserved than the field system at Cwm Ffrydlas. This</w:t>
      </w:r>
      <w:r w:rsidR="00216BBD">
        <w:rPr>
          <w:sz w:val="24"/>
        </w:rPr>
        <w:t xml:space="preserve"> could be due to C</w:t>
      </w:r>
      <w:r>
        <w:rPr>
          <w:sz w:val="24"/>
        </w:rPr>
        <w:t xml:space="preserve">wm </w:t>
      </w:r>
      <w:r w:rsidRPr="000874CD">
        <w:rPr>
          <w:sz w:val="24"/>
        </w:rPr>
        <w:t>Ffrydlas being the victim of stone robbing during the historic and early modern periods</w:t>
      </w:r>
      <w:r w:rsidR="00DE6489" w:rsidRPr="000874CD">
        <w:rPr>
          <w:sz w:val="24"/>
        </w:rPr>
        <w:t>. As both sites are</w:t>
      </w:r>
      <w:r w:rsidR="00A15057">
        <w:rPr>
          <w:sz w:val="24"/>
        </w:rPr>
        <w:t xml:space="preserve"> Scheduled Ancient Monuments it </w:t>
      </w:r>
      <w:r w:rsidR="00DE6489" w:rsidRPr="000874CD">
        <w:rPr>
          <w:sz w:val="24"/>
        </w:rPr>
        <w:t>illustrates that they are both import</w:t>
      </w:r>
      <w:r w:rsidR="000874CD" w:rsidRPr="000874CD">
        <w:rPr>
          <w:sz w:val="24"/>
        </w:rPr>
        <w:t>ant for the future study of upland</w:t>
      </w:r>
      <w:r w:rsidR="000874CD">
        <w:rPr>
          <w:sz w:val="24"/>
        </w:rPr>
        <w:t xml:space="preserve"> field systems. </w:t>
      </w:r>
    </w:p>
    <w:p w:rsidR="00E35A03" w:rsidRPr="003C714B" w:rsidRDefault="006B4094" w:rsidP="00CA0807">
      <w:pPr>
        <w:spacing w:line="360" w:lineRule="auto"/>
        <w:rPr>
          <w:b/>
          <w:sz w:val="26"/>
        </w:rPr>
      </w:pPr>
      <w:r>
        <w:rPr>
          <w:b/>
          <w:sz w:val="26"/>
        </w:rPr>
        <w:t>The Nature of O</w:t>
      </w:r>
      <w:r w:rsidR="00E35A03" w:rsidRPr="003C714B">
        <w:rPr>
          <w:b/>
          <w:sz w:val="26"/>
        </w:rPr>
        <w:t xml:space="preserve">ccupation </w:t>
      </w:r>
      <w:r>
        <w:rPr>
          <w:b/>
          <w:sz w:val="26"/>
        </w:rPr>
        <w:t>of Cwm Ffrydlas and Mynydd Du</w:t>
      </w:r>
    </w:p>
    <w:p w:rsidR="00586523" w:rsidRDefault="00586523" w:rsidP="00CA0807">
      <w:pPr>
        <w:spacing w:line="360" w:lineRule="auto"/>
        <w:rPr>
          <w:sz w:val="24"/>
        </w:rPr>
      </w:pPr>
      <w:r>
        <w:rPr>
          <w:sz w:val="24"/>
        </w:rPr>
        <w:t xml:space="preserve">It is unknown whether these curvilinear upland field systems were occupied permanently or </w:t>
      </w:r>
      <w:r w:rsidR="00085DFE">
        <w:rPr>
          <w:sz w:val="24"/>
        </w:rPr>
        <w:t xml:space="preserve">seasonally. The </w:t>
      </w:r>
      <w:r w:rsidR="006C5792">
        <w:rPr>
          <w:sz w:val="24"/>
        </w:rPr>
        <w:t>most compelling evidence for perma</w:t>
      </w:r>
      <w:r w:rsidR="000874CD">
        <w:rPr>
          <w:sz w:val="24"/>
        </w:rPr>
        <w:t xml:space="preserve">nent settlement would be the </w:t>
      </w:r>
      <w:r w:rsidR="00A15057">
        <w:rPr>
          <w:sz w:val="24"/>
        </w:rPr>
        <w:t>presence of</w:t>
      </w:r>
      <w:r w:rsidR="006C5792">
        <w:rPr>
          <w:sz w:val="24"/>
        </w:rPr>
        <w:t xml:space="preserve"> hearths inside the round houses. However </w:t>
      </w:r>
      <w:r w:rsidR="007A7167">
        <w:rPr>
          <w:sz w:val="24"/>
        </w:rPr>
        <w:t>there are</w:t>
      </w:r>
      <w:r w:rsidR="006C5792">
        <w:rPr>
          <w:sz w:val="24"/>
        </w:rPr>
        <w:t xml:space="preserve"> no possible hearths in any of the round</w:t>
      </w:r>
      <w:r w:rsidR="00216BBD">
        <w:rPr>
          <w:sz w:val="24"/>
        </w:rPr>
        <w:t xml:space="preserve"> houses at C</w:t>
      </w:r>
      <w:r w:rsidR="006C5792">
        <w:rPr>
          <w:sz w:val="24"/>
        </w:rPr>
        <w:t>wm Ffrydlas or Mynydd Du</w:t>
      </w:r>
      <w:r w:rsidR="007A7167">
        <w:rPr>
          <w:sz w:val="24"/>
        </w:rPr>
        <w:t xml:space="preserve"> according to the magnetometer survey</w:t>
      </w:r>
      <w:r w:rsidR="006C5792">
        <w:rPr>
          <w:sz w:val="24"/>
        </w:rPr>
        <w:t>. Therefore</w:t>
      </w:r>
      <w:r w:rsidR="007A7167">
        <w:rPr>
          <w:sz w:val="24"/>
        </w:rPr>
        <w:t>,</w:t>
      </w:r>
      <w:r w:rsidR="006C5792">
        <w:rPr>
          <w:sz w:val="24"/>
        </w:rPr>
        <w:t xml:space="preserve"> this supports the theory of annual visitation rather than year round settlement</w:t>
      </w:r>
      <w:r w:rsidR="003C714B">
        <w:rPr>
          <w:sz w:val="24"/>
        </w:rPr>
        <w:t xml:space="preserve"> as </w:t>
      </w:r>
      <w:r w:rsidR="003C714B">
        <w:rPr>
          <w:sz w:val="24"/>
        </w:rPr>
        <w:lastRenderedPageBreak/>
        <w:t>it would be close to impossible to survive a winter living in the uplands without a fire</w:t>
      </w:r>
      <w:r w:rsidR="00216BBD">
        <w:rPr>
          <w:sz w:val="24"/>
        </w:rPr>
        <w:t xml:space="preserve"> inside the house</w:t>
      </w:r>
      <w:r w:rsidR="003C714B">
        <w:rPr>
          <w:sz w:val="24"/>
        </w:rPr>
        <w:t>.</w:t>
      </w:r>
    </w:p>
    <w:p w:rsidR="000874CD" w:rsidRDefault="0073441E" w:rsidP="00CA0807">
      <w:pPr>
        <w:spacing w:line="360" w:lineRule="auto"/>
        <w:rPr>
          <w:sz w:val="24"/>
        </w:rPr>
      </w:pPr>
      <w:r>
        <w:rPr>
          <w:sz w:val="24"/>
        </w:rPr>
        <w:t>One area of prehistoric settlements which has been the focus of a large amount of r</w:t>
      </w:r>
      <w:r w:rsidR="00216BBD">
        <w:rPr>
          <w:sz w:val="24"/>
        </w:rPr>
        <w:t>esearch is the round house its</w:t>
      </w:r>
      <w:r>
        <w:rPr>
          <w:sz w:val="24"/>
        </w:rPr>
        <w:t xml:space="preserve">elf. Numerous models have been produced </w:t>
      </w:r>
      <w:r w:rsidR="003B5F27">
        <w:rPr>
          <w:sz w:val="24"/>
        </w:rPr>
        <w:t>regarding the organisation</w:t>
      </w:r>
      <w:r>
        <w:rPr>
          <w:sz w:val="24"/>
        </w:rPr>
        <w:t xml:space="preserve"> </w:t>
      </w:r>
      <w:r w:rsidR="003B5F27">
        <w:rPr>
          <w:sz w:val="24"/>
        </w:rPr>
        <w:t xml:space="preserve">of round </w:t>
      </w:r>
      <w:r w:rsidR="003B5F27" w:rsidRPr="000874CD">
        <w:rPr>
          <w:sz w:val="24"/>
        </w:rPr>
        <w:t>houses</w:t>
      </w:r>
      <w:r w:rsidRPr="000874CD">
        <w:rPr>
          <w:sz w:val="24"/>
        </w:rPr>
        <w:t xml:space="preserve">. One of the earliest was </w:t>
      </w:r>
      <w:proofErr w:type="spellStart"/>
      <w:r w:rsidRPr="000874CD">
        <w:rPr>
          <w:sz w:val="24"/>
        </w:rPr>
        <w:t>Hingley’s</w:t>
      </w:r>
      <w:proofErr w:type="spellEnd"/>
      <w:r w:rsidRPr="000874CD">
        <w:rPr>
          <w:sz w:val="24"/>
        </w:rPr>
        <w:t xml:space="preserve"> (1990) centre/ periphery model which focused on examples from Scotland which were divided using stone partitions which created small rooms around the edge of the house with an open area in the middle where the hearth was situated. </w:t>
      </w:r>
      <w:proofErr w:type="spellStart"/>
      <w:r w:rsidRPr="000874CD">
        <w:rPr>
          <w:sz w:val="24"/>
        </w:rPr>
        <w:t>Hingley</w:t>
      </w:r>
      <w:proofErr w:type="spellEnd"/>
      <w:r w:rsidRPr="000874CD">
        <w:rPr>
          <w:sz w:val="24"/>
        </w:rPr>
        <w:t xml:space="preserve"> also attributed different social and gender roles to</w:t>
      </w:r>
      <w:r w:rsidR="000874CD" w:rsidRPr="000874CD">
        <w:rPr>
          <w:sz w:val="24"/>
        </w:rPr>
        <w:t xml:space="preserve"> some of the small rooms such as cooking</w:t>
      </w:r>
      <w:r w:rsidR="000874CD">
        <w:rPr>
          <w:sz w:val="24"/>
        </w:rPr>
        <w:t xml:space="preserve"> or weaving. </w:t>
      </w:r>
      <w:r>
        <w:rPr>
          <w:sz w:val="24"/>
        </w:rPr>
        <w:t xml:space="preserve">Although </w:t>
      </w:r>
      <w:r w:rsidR="00EF5758">
        <w:rPr>
          <w:sz w:val="24"/>
        </w:rPr>
        <w:t>there are no stone remains at either Cwm Ffrydlas or Mynydd Du</w:t>
      </w:r>
      <w:r w:rsidR="003B5F27">
        <w:rPr>
          <w:sz w:val="24"/>
        </w:rPr>
        <w:t xml:space="preserve"> of a centre/ periphery division</w:t>
      </w:r>
      <w:r w:rsidR="00EF5758">
        <w:rPr>
          <w:sz w:val="24"/>
        </w:rPr>
        <w:t xml:space="preserve"> like the Scottish example</w:t>
      </w:r>
      <w:r w:rsidR="003B5F27">
        <w:rPr>
          <w:sz w:val="24"/>
        </w:rPr>
        <w:t xml:space="preserve">s it is possible that organic partitions were used such as textile or wattle screens which would allow the space to adapt to the time of day or activity. A later model was produced by Parker-Pearson (1996) which focused on the </w:t>
      </w:r>
      <w:r w:rsidR="00D45C19">
        <w:rPr>
          <w:sz w:val="24"/>
        </w:rPr>
        <w:t xml:space="preserve">orientation of the </w:t>
      </w:r>
      <w:r w:rsidR="00200CBA">
        <w:rPr>
          <w:sz w:val="24"/>
        </w:rPr>
        <w:t>house;</w:t>
      </w:r>
      <w:r w:rsidR="00D45C19">
        <w:rPr>
          <w:sz w:val="24"/>
        </w:rPr>
        <w:t xml:space="preserve"> Parker-Pearson argued that the majority of </w:t>
      </w:r>
      <w:r w:rsidR="00200CBA">
        <w:rPr>
          <w:sz w:val="24"/>
        </w:rPr>
        <w:t xml:space="preserve">round houses in Wessex from the Middle Bronze Age through to the Middle Iron Age had southeast facing entrance. Parker-Pearson argued that this was to line up with the midwinter sunrise and suggests that the light from the sunrise through the door of the house was how people </w:t>
      </w:r>
      <w:r w:rsidR="009119AC">
        <w:rPr>
          <w:sz w:val="24"/>
        </w:rPr>
        <w:t xml:space="preserve">divided space in the house as different parts would be light at different time of day or year. This also went further </w:t>
      </w:r>
      <w:r w:rsidR="00216BBD">
        <w:rPr>
          <w:sz w:val="24"/>
        </w:rPr>
        <w:t xml:space="preserve">to suggest </w:t>
      </w:r>
      <w:r w:rsidR="009119AC">
        <w:rPr>
          <w:sz w:val="24"/>
        </w:rPr>
        <w:t>that the house formed the centre of the cosmology or at least reflected it.</w:t>
      </w:r>
    </w:p>
    <w:p w:rsidR="00E35A03" w:rsidRDefault="00200CBA" w:rsidP="00CA0807">
      <w:pPr>
        <w:spacing w:line="360" w:lineRule="auto"/>
        <w:rPr>
          <w:sz w:val="24"/>
        </w:rPr>
      </w:pPr>
      <w:r>
        <w:rPr>
          <w:sz w:val="24"/>
        </w:rPr>
        <w:t>Features A and F a</w:t>
      </w:r>
      <w:r w:rsidR="00791CAB">
        <w:rPr>
          <w:sz w:val="24"/>
        </w:rPr>
        <w:t>t Mynydd Du both have possible n</w:t>
      </w:r>
      <w:r>
        <w:rPr>
          <w:sz w:val="24"/>
        </w:rPr>
        <w:t>orth facing entrances</w:t>
      </w:r>
      <w:r w:rsidR="000874CD">
        <w:rPr>
          <w:sz w:val="24"/>
        </w:rPr>
        <w:t xml:space="preserve"> (Appendix 2, Plan 5)</w:t>
      </w:r>
      <w:r>
        <w:rPr>
          <w:sz w:val="24"/>
        </w:rPr>
        <w:t xml:space="preserve">, there were no north facing round houses in the Wessex survey (Sharples, 2010, 199). However this has limited relevance to Mynydd </w:t>
      </w:r>
      <w:r w:rsidR="00213E90">
        <w:rPr>
          <w:sz w:val="24"/>
        </w:rPr>
        <w:t>Du as if the houses faced southeast they would be at least partially facing the slope of the hill</w:t>
      </w:r>
      <w:r w:rsidR="00462221">
        <w:rPr>
          <w:sz w:val="24"/>
        </w:rPr>
        <w:t>, therefore the sun would be obscured and little light would reach the interior of the house.</w:t>
      </w:r>
      <w:r w:rsidR="00A84F94">
        <w:rPr>
          <w:sz w:val="24"/>
        </w:rPr>
        <w:t xml:space="preserve"> </w:t>
      </w:r>
      <w:proofErr w:type="gramStart"/>
      <w:r w:rsidR="00A84F94">
        <w:rPr>
          <w:sz w:val="24"/>
        </w:rPr>
        <w:t>furthermore</w:t>
      </w:r>
      <w:proofErr w:type="gramEnd"/>
      <w:r w:rsidR="00A84F94">
        <w:rPr>
          <w:sz w:val="24"/>
        </w:rPr>
        <w:t xml:space="preserve"> a northwest facing entrance would be in line with the midsummer sunrise </w:t>
      </w:r>
      <w:r w:rsidR="00D75221">
        <w:rPr>
          <w:sz w:val="24"/>
        </w:rPr>
        <w:t>which could also have been cosmologically significant.</w:t>
      </w:r>
      <w:r w:rsidR="00E35A03">
        <w:rPr>
          <w:sz w:val="24"/>
        </w:rPr>
        <w:t xml:space="preserve"> </w:t>
      </w:r>
    </w:p>
    <w:p w:rsidR="007F3918" w:rsidRPr="003063E9" w:rsidRDefault="006B4094" w:rsidP="00CA0807">
      <w:pPr>
        <w:spacing w:line="360" w:lineRule="auto"/>
        <w:rPr>
          <w:b/>
          <w:sz w:val="26"/>
        </w:rPr>
      </w:pPr>
      <w:r w:rsidRPr="003063E9">
        <w:rPr>
          <w:b/>
          <w:sz w:val="26"/>
        </w:rPr>
        <w:t xml:space="preserve">The </w:t>
      </w:r>
      <w:r w:rsidR="00E35A03" w:rsidRPr="003063E9">
        <w:rPr>
          <w:b/>
          <w:sz w:val="26"/>
        </w:rPr>
        <w:t>Function</w:t>
      </w:r>
      <w:r w:rsidRPr="003063E9">
        <w:rPr>
          <w:b/>
          <w:sz w:val="26"/>
        </w:rPr>
        <w:t>ality of Cwm Ffrydlas and Mynydd Du</w:t>
      </w:r>
    </w:p>
    <w:p w:rsidR="00350536" w:rsidRDefault="007A711B" w:rsidP="00CA0807">
      <w:pPr>
        <w:spacing w:line="360" w:lineRule="auto"/>
        <w:rPr>
          <w:sz w:val="24"/>
        </w:rPr>
      </w:pPr>
      <w:r>
        <w:rPr>
          <w:sz w:val="24"/>
        </w:rPr>
        <w:t xml:space="preserve">Linking back to </w:t>
      </w:r>
      <w:r w:rsidR="00593656">
        <w:rPr>
          <w:sz w:val="24"/>
        </w:rPr>
        <w:t>an earlier point of the vast difference in enclosed area between Cwm Ffrydlas and Mynydd Du it is possi</w:t>
      </w:r>
      <w:r w:rsidR="00342716">
        <w:rPr>
          <w:sz w:val="24"/>
        </w:rPr>
        <w:t>ble that this is an indicator that</w:t>
      </w:r>
      <w:r w:rsidR="00593656">
        <w:rPr>
          <w:sz w:val="24"/>
        </w:rPr>
        <w:t xml:space="preserve"> the function of each site </w:t>
      </w:r>
      <w:r w:rsidR="00593656">
        <w:rPr>
          <w:sz w:val="24"/>
        </w:rPr>
        <w:lastRenderedPageBreak/>
        <w:t xml:space="preserve">differed. </w:t>
      </w:r>
      <w:r w:rsidR="00350536">
        <w:rPr>
          <w:sz w:val="24"/>
        </w:rPr>
        <w:t>Traditionally these upland settlements were associated with seasonal pastoral use due to the irregula</w:t>
      </w:r>
      <w:r w:rsidR="006E5B33">
        <w:rPr>
          <w:sz w:val="24"/>
        </w:rPr>
        <w:t xml:space="preserve">r fields and small round houses, they were dubbed </w:t>
      </w:r>
      <w:proofErr w:type="spellStart"/>
      <w:r w:rsidR="006E5B33">
        <w:rPr>
          <w:i/>
          <w:sz w:val="24"/>
        </w:rPr>
        <w:t>Hafods</w:t>
      </w:r>
      <w:proofErr w:type="spellEnd"/>
      <w:r w:rsidR="006E5B33">
        <w:rPr>
          <w:sz w:val="24"/>
        </w:rPr>
        <w:t xml:space="preserve"> from the medieval Welsh transhumance practice </w:t>
      </w:r>
      <w:r w:rsidR="00350536">
        <w:rPr>
          <w:sz w:val="24"/>
        </w:rPr>
        <w:t>(Waddington 2013, 32)</w:t>
      </w:r>
      <w:r w:rsidR="006E5B33">
        <w:rPr>
          <w:sz w:val="24"/>
        </w:rPr>
        <w:t>.</w:t>
      </w:r>
      <w:r w:rsidR="001F2ABE">
        <w:rPr>
          <w:sz w:val="24"/>
        </w:rPr>
        <w:t xml:space="preserve"> </w:t>
      </w:r>
      <w:r w:rsidR="006E5B33">
        <w:rPr>
          <w:sz w:val="24"/>
        </w:rPr>
        <w:t xml:space="preserve">Research had generally </w:t>
      </w:r>
      <w:r w:rsidR="001F2ABE">
        <w:rPr>
          <w:sz w:val="24"/>
        </w:rPr>
        <w:t xml:space="preserve">focused on the economic and functional aspects of </w:t>
      </w:r>
      <w:r w:rsidR="006E5B33">
        <w:rPr>
          <w:sz w:val="24"/>
        </w:rPr>
        <w:t>these kinds of settlements (Brück 2000, 3)</w:t>
      </w:r>
      <w:r w:rsidR="00350536">
        <w:rPr>
          <w:sz w:val="24"/>
        </w:rPr>
        <w:t xml:space="preserve">. </w:t>
      </w:r>
    </w:p>
    <w:p w:rsidR="007A711B" w:rsidRPr="007A711B" w:rsidRDefault="000874CD" w:rsidP="00CA0807">
      <w:pPr>
        <w:spacing w:line="360" w:lineRule="auto"/>
        <w:rPr>
          <w:sz w:val="24"/>
        </w:rPr>
      </w:pPr>
      <w:r>
        <w:rPr>
          <w:sz w:val="24"/>
        </w:rPr>
        <w:t>Johnston (2005b</w:t>
      </w:r>
      <w:r w:rsidR="001F2ABE">
        <w:rPr>
          <w:sz w:val="24"/>
        </w:rPr>
        <w:t>) proposed an alternative to the intensive “agricultural” model that had been attributed to many curvilinear field systems instead proposing a “garden plot” system. He stresses the importance of the small enclosures and suggests that they were used to experiment with different plants and crops but on a small scale.</w:t>
      </w:r>
      <w:r w:rsidR="00524551">
        <w:rPr>
          <w:sz w:val="24"/>
        </w:rPr>
        <w:t xml:space="preserve"> Enclosure 7 at Mynydd Du would be well suited to this model, it is far too small to be ploughed but it </w:t>
      </w:r>
      <w:r w:rsidR="00B17623">
        <w:rPr>
          <w:sz w:val="24"/>
        </w:rPr>
        <w:t>could easily be worked</w:t>
      </w:r>
      <w:r w:rsidR="00524551">
        <w:rPr>
          <w:sz w:val="24"/>
        </w:rPr>
        <w:t xml:space="preserve"> with a hoe. The good level of land clearance in the enclosure also supports this model. The larger enclosures such as 1 and 2 would be less suited</w:t>
      </w:r>
      <w:r w:rsidR="00B17623">
        <w:rPr>
          <w:sz w:val="24"/>
        </w:rPr>
        <w:t xml:space="preserve"> as a hoe plot and more as pastu</w:t>
      </w:r>
      <w:r w:rsidR="00524551">
        <w:rPr>
          <w:sz w:val="24"/>
        </w:rPr>
        <w:t>r</w:t>
      </w:r>
      <w:r w:rsidR="00B17623">
        <w:rPr>
          <w:sz w:val="24"/>
        </w:rPr>
        <w:t>e</w:t>
      </w:r>
      <w:r w:rsidR="00524551">
        <w:rPr>
          <w:sz w:val="24"/>
        </w:rPr>
        <w:t xml:space="preserve"> land for animal</w:t>
      </w:r>
      <w:r w:rsidR="00B17623">
        <w:rPr>
          <w:sz w:val="24"/>
        </w:rPr>
        <w:t>s</w:t>
      </w:r>
      <w:r w:rsidR="00524551">
        <w:rPr>
          <w:sz w:val="24"/>
        </w:rPr>
        <w:t>; although using this hoe cultivation plants could easily be planted in the gaps between the stones that could not be moved. Cwm Ffrydlas as a whole is well cleared of stone and would also be suited to this kind of small scale hoe cultivation.</w:t>
      </w:r>
    </w:p>
    <w:p w:rsidR="00E35A03" w:rsidRDefault="00EC2F0C" w:rsidP="00CA0807">
      <w:pPr>
        <w:spacing w:line="360" w:lineRule="auto"/>
        <w:rPr>
          <w:sz w:val="24"/>
        </w:rPr>
      </w:pPr>
      <w:r>
        <w:rPr>
          <w:sz w:val="24"/>
        </w:rPr>
        <w:t>Brü</w:t>
      </w:r>
      <w:r w:rsidR="00E35A03">
        <w:rPr>
          <w:sz w:val="24"/>
        </w:rPr>
        <w:t>ck</w:t>
      </w:r>
      <w:r>
        <w:rPr>
          <w:sz w:val="24"/>
        </w:rPr>
        <w:t xml:space="preserve"> </w:t>
      </w:r>
      <w:r w:rsidR="00E35A03">
        <w:rPr>
          <w:sz w:val="24"/>
        </w:rPr>
        <w:t>stresses</w:t>
      </w:r>
      <w:r w:rsidR="002E261C">
        <w:rPr>
          <w:sz w:val="24"/>
        </w:rPr>
        <w:t xml:space="preserve"> the importance of social aspects of the settlements functions. Brück states that these settlements represent the</w:t>
      </w:r>
      <w:r w:rsidR="00686645">
        <w:rPr>
          <w:sz w:val="24"/>
        </w:rPr>
        <w:t xml:space="preserve"> ‘</w:t>
      </w:r>
      <w:r w:rsidR="00E35A03">
        <w:rPr>
          <w:sz w:val="24"/>
        </w:rPr>
        <w:t xml:space="preserve">identity, </w:t>
      </w:r>
      <w:r w:rsidR="00593656">
        <w:rPr>
          <w:sz w:val="24"/>
        </w:rPr>
        <w:t>integrity</w:t>
      </w:r>
      <w:r w:rsidR="00E35A03">
        <w:rPr>
          <w:sz w:val="24"/>
        </w:rPr>
        <w:t xml:space="preserve"> and indepe</w:t>
      </w:r>
      <w:r w:rsidR="00686645">
        <w:rPr>
          <w:sz w:val="24"/>
        </w:rPr>
        <w:t xml:space="preserve">ndence of each household group’ </w:t>
      </w:r>
      <w:r w:rsidR="002E261C">
        <w:rPr>
          <w:sz w:val="24"/>
        </w:rPr>
        <w:t xml:space="preserve">(2000, 286).  The importance of the act of land enclosure is especially important when talking about curvilinear field systems because they </w:t>
      </w:r>
      <w:r w:rsidR="00595A8F">
        <w:rPr>
          <w:sz w:val="24"/>
        </w:rPr>
        <w:t xml:space="preserve">are some of the first examples </w:t>
      </w:r>
      <w:r w:rsidR="002E261C">
        <w:rPr>
          <w:sz w:val="24"/>
        </w:rPr>
        <w:t>of land enclosure being used for a domestic purpose. Even though Brück is discussing Wessex the idea is t</w:t>
      </w:r>
      <w:r w:rsidR="00017874">
        <w:rPr>
          <w:sz w:val="24"/>
        </w:rPr>
        <w:t>ransferable to N</w:t>
      </w:r>
      <w:r w:rsidR="002E261C">
        <w:rPr>
          <w:sz w:val="24"/>
        </w:rPr>
        <w:t>orth Wales.</w:t>
      </w:r>
      <w:r w:rsidR="00E14ABD">
        <w:rPr>
          <w:sz w:val="24"/>
        </w:rPr>
        <w:t xml:space="preserve"> </w:t>
      </w:r>
      <w:r w:rsidR="000874CD">
        <w:rPr>
          <w:sz w:val="24"/>
        </w:rPr>
        <w:t xml:space="preserve">The nature of Mynydd </w:t>
      </w:r>
      <w:proofErr w:type="spellStart"/>
      <w:r w:rsidR="00E14ABD">
        <w:rPr>
          <w:sz w:val="24"/>
        </w:rPr>
        <w:t>Du’s</w:t>
      </w:r>
      <w:proofErr w:type="spellEnd"/>
      <w:r w:rsidR="00E14ABD">
        <w:rPr>
          <w:sz w:val="24"/>
        </w:rPr>
        <w:t xml:space="preserve"> boundaries can be related to this idea; they form a complete enclosure unlike Cwm Ffrydlas’ boundaries. This process of fully enclosing an area of land could have created a social as well as physical barrier between those inside and everything outside. The opposite is also possible, that the physical boundaries were created to reflect new or changing social practices and associations.</w:t>
      </w:r>
    </w:p>
    <w:p w:rsidR="0098413C" w:rsidRPr="003063E9" w:rsidRDefault="0098413C" w:rsidP="00CA0807">
      <w:pPr>
        <w:spacing w:line="360" w:lineRule="auto"/>
        <w:rPr>
          <w:b/>
          <w:sz w:val="26"/>
        </w:rPr>
      </w:pPr>
      <w:r w:rsidRPr="003063E9">
        <w:rPr>
          <w:b/>
          <w:sz w:val="26"/>
        </w:rPr>
        <w:t xml:space="preserve">Similarities between </w:t>
      </w:r>
      <w:r w:rsidR="00E14ABD">
        <w:rPr>
          <w:b/>
          <w:sz w:val="26"/>
        </w:rPr>
        <w:t>Cwm Ffrydlas, Mynydd Du and other Field Systems</w:t>
      </w:r>
    </w:p>
    <w:p w:rsidR="00686645" w:rsidRDefault="00686645" w:rsidP="00CA0807">
      <w:pPr>
        <w:spacing w:line="360" w:lineRule="auto"/>
        <w:rPr>
          <w:sz w:val="24"/>
        </w:rPr>
      </w:pPr>
      <w:r>
        <w:rPr>
          <w:sz w:val="24"/>
        </w:rPr>
        <w:t xml:space="preserve">As different </w:t>
      </w:r>
      <w:r w:rsidR="000E33A6">
        <w:rPr>
          <w:sz w:val="24"/>
        </w:rPr>
        <w:t xml:space="preserve">as </w:t>
      </w:r>
      <w:r>
        <w:rPr>
          <w:sz w:val="24"/>
        </w:rPr>
        <w:t xml:space="preserve">Cwm Ffrydlas and Mynydd Du are to each other comparisons can be drawn between the two, this is also true of curvilinear field systems in other areas of the UK.  </w:t>
      </w:r>
      <w:r w:rsidR="00620FA3">
        <w:rPr>
          <w:sz w:val="24"/>
        </w:rPr>
        <w:t xml:space="preserve">The </w:t>
      </w:r>
      <w:r w:rsidR="00620FA3">
        <w:rPr>
          <w:sz w:val="24"/>
        </w:rPr>
        <w:lastRenderedPageBreak/>
        <w:t xml:space="preserve">hut platforms at Green </w:t>
      </w:r>
      <w:proofErr w:type="spellStart"/>
      <w:r w:rsidR="00620FA3">
        <w:rPr>
          <w:sz w:val="24"/>
        </w:rPr>
        <w:t>K</w:t>
      </w:r>
      <w:r w:rsidR="006B570E">
        <w:rPr>
          <w:sz w:val="24"/>
        </w:rPr>
        <w:t>nowe</w:t>
      </w:r>
      <w:proofErr w:type="spellEnd"/>
      <w:r w:rsidR="006B570E">
        <w:rPr>
          <w:sz w:val="24"/>
        </w:rPr>
        <w:t xml:space="preserve"> (</w:t>
      </w:r>
      <w:r w:rsidR="002101DB">
        <w:rPr>
          <w:sz w:val="24"/>
        </w:rPr>
        <w:t>Figure 3</w:t>
      </w:r>
      <w:r w:rsidR="006B570E">
        <w:rPr>
          <w:sz w:val="24"/>
        </w:rPr>
        <w:t>)</w:t>
      </w:r>
      <w:r w:rsidR="00620FA3">
        <w:rPr>
          <w:sz w:val="24"/>
        </w:rPr>
        <w:t xml:space="preserve"> are in an almost linear alignment with each other, the construction methods used to create the round houses is also different to that of the stone built round houses of Cwm Ffrydlas and Mynydd Du. As earlier ment</w:t>
      </w:r>
      <w:r w:rsidR="00921EA2">
        <w:rPr>
          <w:sz w:val="24"/>
        </w:rPr>
        <w:t xml:space="preserve">ioned the Green </w:t>
      </w:r>
      <w:proofErr w:type="spellStart"/>
      <w:r w:rsidR="00921EA2">
        <w:rPr>
          <w:sz w:val="24"/>
        </w:rPr>
        <w:t>Knowe</w:t>
      </w:r>
      <w:proofErr w:type="spellEnd"/>
      <w:r w:rsidR="00921EA2">
        <w:rPr>
          <w:sz w:val="24"/>
        </w:rPr>
        <w:t xml:space="preserve"> houses are stake built (</w:t>
      </w:r>
      <w:proofErr w:type="spellStart"/>
      <w:r w:rsidR="00921EA2">
        <w:rPr>
          <w:sz w:val="24"/>
        </w:rPr>
        <w:t>Jobey</w:t>
      </w:r>
      <w:proofErr w:type="spellEnd"/>
      <w:r w:rsidR="00921EA2">
        <w:rPr>
          <w:sz w:val="24"/>
        </w:rPr>
        <w:t xml:space="preserve"> 1978-80, 78).</w:t>
      </w:r>
      <w:r w:rsidR="00A16F10">
        <w:rPr>
          <w:sz w:val="24"/>
        </w:rPr>
        <w:t xml:space="preserve"> The round houses at</w:t>
      </w:r>
      <w:r w:rsidR="00921EA2">
        <w:rPr>
          <w:sz w:val="24"/>
        </w:rPr>
        <w:t xml:space="preserve"> </w:t>
      </w:r>
      <w:proofErr w:type="spellStart"/>
      <w:r w:rsidR="00A16F10">
        <w:rPr>
          <w:sz w:val="24"/>
        </w:rPr>
        <w:t>Standrop</w:t>
      </w:r>
      <w:proofErr w:type="spellEnd"/>
      <w:r w:rsidR="00A16F10">
        <w:rPr>
          <w:sz w:val="24"/>
        </w:rPr>
        <w:t xml:space="preserve"> Rig (</w:t>
      </w:r>
      <w:r w:rsidR="002101DB">
        <w:rPr>
          <w:sz w:val="24"/>
        </w:rPr>
        <w:t>Figure 2</w:t>
      </w:r>
      <w:r w:rsidR="00A16F10">
        <w:rPr>
          <w:sz w:val="24"/>
        </w:rPr>
        <w:t xml:space="preserve">) were also stake built however they also have stone ring </w:t>
      </w:r>
      <w:r w:rsidR="00BD259D">
        <w:rPr>
          <w:sz w:val="24"/>
        </w:rPr>
        <w:t xml:space="preserve">banks which surround the houses. These ring banks could be comparable to the crescents of clearance material next to features A and B at Mynydd Du. However the overall morphology of the site is far closer to that of Cwm Ffrydlas than Mynydd Du. However, </w:t>
      </w:r>
      <w:proofErr w:type="spellStart"/>
      <w:r w:rsidR="00BD259D">
        <w:rPr>
          <w:sz w:val="24"/>
        </w:rPr>
        <w:t>Standrop</w:t>
      </w:r>
      <w:proofErr w:type="spellEnd"/>
      <w:r w:rsidR="00BD259D">
        <w:rPr>
          <w:sz w:val="24"/>
        </w:rPr>
        <w:t xml:space="preserve"> </w:t>
      </w:r>
      <w:proofErr w:type="spellStart"/>
      <w:r w:rsidR="00BD259D">
        <w:rPr>
          <w:sz w:val="24"/>
        </w:rPr>
        <w:t>Rigg</w:t>
      </w:r>
      <w:proofErr w:type="spellEnd"/>
      <w:r w:rsidR="00BD259D">
        <w:rPr>
          <w:sz w:val="24"/>
        </w:rPr>
        <w:t xml:space="preserve"> covers a far larger area than Cwm Ffrydlas. </w:t>
      </w:r>
    </w:p>
    <w:p w:rsidR="00017874" w:rsidRDefault="00017874" w:rsidP="00CA0807">
      <w:pPr>
        <w:spacing w:line="360" w:lineRule="auto"/>
        <w:rPr>
          <w:sz w:val="24"/>
        </w:rPr>
      </w:pPr>
      <w:proofErr w:type="spellStart"/>
      <w:r>
        <w:rPr>
          <w:sz w:val="24"/>
        </w:rPr>
        <w:t>Llyn</w:t>
      </w:r>
      <w:proofErr w:type="spellEnd"/>
      <w:r>
        <w:rPr>
          <w:sz w:val="24"/>
        </w:rPr>
        <w:t xml:space="preserve"> </w:t>
      </w:r>
      <w:proofErr w:type="spellStart"/>
      <w:r>
        <w:rPr>
          <w:sz w:val="24"/>
        </w:rPr>
        <w:t>Morwynion</w:t>
      </w:r>
      <w:proofErr w:type="spellEnd"/>
      <w:r w:rsidR="00664137">
        <w:rPr>
          <w:sz w:val="24"/>
        </w:rPr>
        <w:t xml:space="preserve"> (Figure</w:t>
      </w:r>
      <w:r w:rsidR="002101DB">
        <w:rPr>
          <w:sz w:val="24"/>
        </w:rPr>
        <w:t xml:space="preserve"> 5) is also far more dispersed than</w:t>
      </w:r>
      <w:r>
        <w:rPr>
          <w:sz w:val="24"/>
        </w:rPr>
        <w:t xml:space="preserve"> either Cwm Ffrydlas or Mynydd Du</w:t>
      </w:r>
      <w:r w:rsidR="00B81298">
        <w:rPr>
          <w:sz w:val="24"/>
        </w:rPr>
        <w:t xml:space="preserve"> (</w:t>
      </w:r>
      <w:r w:rsidR="002101DB" w:rsidRPr="00664137">
        <w:rPr>
          <w:sz w:val="24"/>
        </w:rPr>
        <w:t>P</w:t>
      </w:r>
      <w:r w:rsidR="00B81298" w:rsidRPr="00664137">
        <w:rPr>
          <w:sz w:val="24"/>
        </w:rPr>
        <w:t>lan</w:t>
      </w:r>
      <w:r w:rsidR="002101DB">
        <w:rPr>
          <w:sz w:val="24"/>
        </w:rPr>
        <w:t xml:space="preserve"> </w:t>
      </w:r>
      <w:r w:rsidR="00664137">
        <w:rPr>
          <w:sz w:val="24"/>
        </w:rPr>
        <w:t>7 &amp; 8</w:t>
      </w:r>
      <w:r w:rsidR="00B81298">
        <w:rPr>
          <w:sz w:val="24"/>
        </w:rPr>
        <w:t xml:space="preserve">) and does not have fields associated with the round houses only a large partially enclosing stone bank. </w:t>
      </w:r>
      <w:r w:rsidR="00FD216D">
        <w:rPr>
          <w:sz w:val="24"/>
        </w:rPr>
        <w:t>O</w:t>
      </w:r>
      <w:r w:rsidR="00B81298">
        <w:rPr>
          <w:sz w:val="24"/>
        </w:rPr>
        <w:t xml:space="preserve">ne of the hut platforms was well preserved by the valley peat, this could be the case at Mynydd Du or Cwm Ffrydlas as </w:t>
      </w:r>
      <w:r w:rsidR="00CB3E65">
        <w:rPr>
          <w:sz w:val="24"/>
        </w:rPr>
        <w:t>well</w:t>
      </w:r>
      <w:r w:rsidR="00B81298">
        <w:rPr>
          <w:sz w:val="24"/>
        </w:rPr>
        <w:t xml:space="preserve"> and there could be more features associated with the field systems which have been covered by peat in the lower valleys. Furthermore peat can provide a very good environment for the preservation of organic matter such as bone, wood or pollen</w:t>
      </w:r>
      <w:r w:rsidR="00CB3E65">
        <w:rPr>
          <w:sz w:val="24"/>
        </w:rPr>
        <w:t>. This can</w:t>
      </w:r>
      <w:r w:rsidR="00B81298">
        <w:rPr>
          <w:sz w:val="24"/>
        </w:rPr>
        <w:t xml:space="preserve"> be used for dating the site as well as reconstructing the </w:t>
      </w:r>
      <w:r w:rsidR="00CB3E65">
        <w:rPr>
          <w:sz w:val="24"/>
        </w:rPr>
        <w:t>past environment</w:t>
      </w:r>
      <w:r w:rsidR="00B81298">
        <w:rPr>
          <w:sz w:val="24"/>
        </w:rPr>
        <w:t xml:space="preserve"> as was done at </w:t>
      </w:r>
      <w:proofErr w:type="spellStart"/>
      <w:r w:rsidR="00B81298">
        <w:rPr>
          <w:sz w:val="24"/>
        </w:rPr>
        <w:t>Llyn</w:t>
      </w:r>
      <w:proofErr w:type="spellEnd"/>
      <w:r w:rsidR="00B81298">
        <w:rPr>
          <w:sz w:val="24"/>
        </w:rPr>
        <w:t xml:space="preserve"> </w:t>
      </w:r>
      <w:proofErr w:type="spellStart"/>
      <w:r w:rsidR="00B81298">
        <w:rPr>
          <w:sz w:val="24"/>
        </w:rPr>
        <w:t>Morwynion</w:t>
      </w:r>
      <w:proofErr w:type="spellEnd"/>
      <w:r w:rsidR="00CB3E65">
        <w:rPr>
          <w:sz w:val="24"/>
        </w:rPr>
        <w:t xml:space="preserve"> (</w:t>
      </w:r>
      <w:proofErr w:type="spellStart"/>
      <w:r w:rsidR="00CB3E65">
        <w:rPr>
          <w:sz w:val="24"/>
        </w:rPr>
        <w:t>Caseldine</w:t>
      </w:r>
      <w:proofErr w:type="spellEnd"/>
      <w:r w:rsidR="00CB3E65">
        <w:rPr>
          <w:sz w:val="24"/>
        </w:rPr>
        <w:t xml:space="preserve"> et al 2001)</w:t>
      </w:r>
      <w:r w:rsidR="00B81298">
        <w:rPr>
          <w:sz w:val="24"/>
        </w:rPr>
        <w:t xml:space="preserve">. </w:t>
      </w:r>
    </w:p>
    <w:p w:rsidR="00BD259D" w:rsidRDefault="00BD259D" w:rsidP="00CA0807">
      <w:pPr>
        <w:spacing w:line="360" w:lineRule="auto"/>
        <w:rPr>
          <w:sz w:val="24"/>
        </w:rPr>
      </w:pPr>
      <w:r>
        <w:rPr>
          <w:sz w:val="24"/>
        </w:rPr>
        <w:t>Crawcwellt West</w:t>
      </w:r>
      <w:r w:rsidR="00664137">
        <w:rPr>
          <w:sz w:val="24"/>
        </w:rPr>
        <w:t xml:space="preserve"> (Figure 4)</w:t>
      </w:r>
      <w:r w:rsidR="00503D05">
        <w:rPr>
          <w:sz w:val="24"/>
        </w:rPr>
        <w:t xml:space="preserve"> </w:t>
      </w:r>
      <w:r w:rsidR="00373A3C">
        <w:rPr>
          <w:sz w:val="24"/>
        </w:rPr>
        <w:t xml:space="preserve">is morphologically </w:t>
      </w:r>
      <w:r w:rsidR="00503D05">
        <w:rPr>
          <w:sz w:val="24"/>
        </w:rPr>
        <w:t xml:space="preserve">much more dispersed </w:t>
      </w:r>
      <w:r w:rsidR="00373A3C">
        <w:rPr>
          <w:sz w:val="24"/>
        </w:rPr>
        <w:t>than</w:t>
      </w:r>
      <w:r w:rsidR="00503D05">
        <w:rPr>
          <w:sz w:val="24"/>
        </w:rPr>
        <w:t xml:space="preserve"> either Cwm Ffrydlas or Mynydd Du</w:t>
      </w:r>
      <w:r w:rsidR="00664137">
        <w:rPr>
          <w:sz w:val="24"/>
        </w:rPr>
        <w:t xml:space="preserve"> (Plan 7 &amp; 8)</w:t>
      </w:r>
      <w:r>
        <w:rPr>
          <w:sz w:val="24"/>
        </w:rPr>
        <w:t>.</w:t>
      </w:r>
      <w:r w:rsidR="00373A3C">
        <w:rPr>
          <w:sz w:val="24"/>
        </w:rPr>
        <w:t xml:space="preserve"> However it is very different in its function, Carwcwellt West was an iron production site with in situ furnaces found inside the round houses as well as extensive slag heaps (Crew 1989, 1998). Although there was one possibly significant magnetic feature at Cwm Ffrydlas it is miniscule compared to the ma</w:t>
      </w:r>
      <w:r w:rsidR="00FD216D">
        <w:rPr>
          <w:sz w:val="24"/>
        </w:rPr>
        <w:t>s</w:t>
      </w:r>
      <w:r w:rsidR="00373A3C">
        <w:rPr>
          <w:sz w:val="24"/>
        </w:rPr>
        <w:t>s of iron working debris at Carwcwellt West. Th</w:t>
      </w:r>
      <w:r w:rsidR="00E44B0C">
        <w:rPr>
          <w:sz w:val="24"/>
        </w:rPr>
        <w:t xml:space="preserve">e three successive round houses on platform A (plan) were all stake built round houses although Crew (1989 13) states that the later structure could have been associated with a ‘hood’ of stone to the north. This is possibly similar to what was found at Green </w:t>
      </w:r>
      <w:proofErr w:type="spellStart"/>
      <w:r w:rsidR="00E44B0C">
        <w:rPr>
          <w:sz w:val="24"/>
        </w:rPr>
        <w:t>Knowe</w:t>
      </w:r>
      <w:proofErr w:type="spellEnd"/>
      <w:r w:rsidR="00E44B0C">
        <w:rPr>
          <w:sz w:val="24"/>
        </w:rPr>
        <w:t xml:space="preserve"> and also present at Mynydd Du on features A and B (</w:t>
      </w:r>
      <w:r w:rsidR="00664137">
        <w:rPr>
          <w:sz w:val="24"/>
        </w:rPr>
        <w:t>Appendix 2</w:t>
      </w:r>
      <w:r w:rsidR="00E44B0C">
        <w:rPr>
          <w:sz w:val="24"/>
        </w:rPr>
        <w:t>)</w:t>
      </w:r>
      <w:r w:rsidR="00017874">
        <w:rPr>
          <w:sz w:val="24"/>
        </w:rPr>
        <w:t>.</w:t>
      </w:r>
    </w:p>
    <w:p w:rsidR="00E35A03" w:rsidRDefault="00CB3E65" w:rsidP="00CA0807">
      <w:pPr>
        <w:spacing w:line="360" w:lineRule="auto"/>
        <w:rPr>
          <w:sz w:val="24"/>
        </w:rPr>
      </w:pPr>
      <w:r>
        <w:rPr>
          <w:sz w:val="24"/>
        </w:rPr>
        <w:t>Even in this small sample it is apparent that there is a large amount of variation between sites that have been identified as upland field systems. It is not only morphological differences but also variations in their function</w:t>
      </w:r>
      <w:r w:rsidR="00034992">
        <w:rPr>
          <w:sz w:val="24"/>
        </w:rPr>
        <w:t xml:space="preserve"> and</w:t>
      </w:r>
      <w:r>
        <w:rPr>
          <w:sz w:val="24"/>
        </w:rPr>
        <w:t xml:space="preserve"> occupation practice</w:t>
      </w:r>
      <w:r w:rsidR="00034992">
        <w:rPr>
          <w:sz w:val="24"/>
        </w:rPr>
        <w:t>. Many</w:t>
      </w:r>
      <w:r w:rsidR="00664137">
        <w:rPr>
          <w:sz w:val="24"/>
        </w:rPr>
        <w:t xml:space="preserve"> of the examples here were occupied</w:t>
      </w:r>
      <w:r w:rsidR="00034992">
        <w:rPr>
          <w:sz w:val="24"/>
        </w:rPr>
        <w:t xml:space="preserve"> in different time periods which could be the root of many of </w:t>
      </w:r>
      <w:r w:rsidR="00034992">
        <w:rPr>
          <w:sz w:val="24"/>
        </w:rPr>
        <w:lastRenderedPageBreak/>
        <w:t>the differences however even contemporary sites could</w:t>
      </w:r>
      <w:r w:rsidR="00FD216D">
        <w:rPr>
          <w:sz w:val="24"/>
        </w:rPr>
        <w:t xml:space="preserve"> have</w:t>
      </w:r>
      <w:r w:rsidR="00034992">
        <w:rPr>
          <w:sz w:val="24"/>
        </w:rPr>
        <w:t xml:space="preserve"> functioned in different ways or been used differently in prehistory. No doubt the social or cosmological perception of these settlement types </w:t>
      </w:r>
      <w:r w:rsidR="00AC06E1">
        <w:rPr>
          <w:sz w:val="24"/>
        </w:rPr>
        <w:t xml:space="preserve">fluctuated through time. </w:t>
      </w:r>
    </w:p>
    <w:p w:rsidR="00A22DFE" w:rsidRPr="0028437E" w:rsidRDefault="00A22DFE" w:rsidP="00CA0807">
      <w:pPr>
        <w:spacing w:line="360" w:lineRule="auto"/>
        <w:rPr>
          <w:b/>
          <w:sz w:val="26"/>
        </w:rPr>
      </w:pPr>
    </w:p>
    <w:p w:rsidR="00DA3EB3" w:rsidRDefault="00DA3EB3" w:rsidP="00CA0807">
      <w:pPr>
        <w:spacing w:line="360" w:lineRule="auto"/>
        <w:rPr>
          <w:b/>
          <w:sz w:val="28"/>
        </w:rPr>
      </w:pPr>
      <w:r>
        <w:rPr>
          <w:b/>
          <w:sz w:val="28"/>
        </w:rPr>
        <w:br w:type="page"/>
      </w:r>
    </w:p>
    <w:p w:rsidR="0028617A" w:rsidRPr="00D42D39" w:rsidRDefault="000D5458" w:rsidP="00CA0807">
      <w:pPr>
        <w:spacing w:line="360" w:lineRule="auto"/>
        <w:jc w:val="center"/>
        <w:rPr>
          <w:b/>
          <w:sz w:val="30"/>
        </w:rPr>
      </w:pPr>
      <w:r w:rsidRPr="00D42D39">
        <w:rPr>
          <w:b/>
          <w:sz w:val="30"/>
        </w:rPr>
        <w:lastRenderedPageBreak/>
        <w:t xml:space="preserve">Chapter 5: </w:t>
      </w:r>
      <w:r w:rsidR="0028617A" w:rsidRPr="00D42D39">
        <w:rPr>
          <w:b/>
          <w:sz w:val="30"/>
        </w:rPr>
        <w:t>Conclusion</w:t>
      </w:r>
    </w:p>
    <w:p w:rsidR="00664137" w:rsidRDefault="003E680C" w:rsidP="00CA0807">
      <w:pPr>
        <w:spacing w:line="360" w:lineRule="auto"/>
        <w:rPr>
          <w:sz w:val="24"/>
        </w:rPr>
      </w:pPr>
      <w:r>
        <w:rPr>
          <w:sz w:val="24"/>
        </w:rPr>
        <w:t xml:space="preserve">The fieldwork undertaken for this dissertation at Cwm Ffrydlas and Mynydd Du </w:t>
      </w:r>
      <w:r w:rsidR="000B1DAD">
        <w:rPr>
          <w:sz w:val="24"/>
        </w:rPr>
        <w:t>represents the first geophysical survey of either site as well as some of the limited fieldwork focused on upland curvilinear field systems as a whole. Its strengths lie in the accuracy of the surveys undertaken which creates a solid base of knowledge to work from. This will be useful if any future work is carried out on either site as it will allow investigations to be more focused than they otherwise could have been.  Just the p</w:t>
      </w:r>
      <w:r w:rsidR="00664137">
        <w:rPr>
          <w:sz w:val="24"/>
        </w:rPr>
        <w:t>roduction of the survey data has significantly increased</w:t>
      </w:r>
      <w:r w:rsidR="000B1DAD">
        <w:rPr>
          <w:sz w:val="24"/>
        </w:rPr>
        <w:t xml:space="preserve"> our knowledge of this very common site type which has held little focus of researchers. </w:t>
      </w:r>
    </w:p>
    <w:p w:rsidR="008504CE" w:rsidRDefault="000B1DAD" w:rsidP="00CA0807">
      <w:pPr>
        <w:spacing w:line="360" w:lineRule="auto"/>
        <w:rPr>
          <w:sz w:val="24"/>
        </w:rPr>
      </w:pPr>
      <w:r>
        <w:rPr>
          <w:sz w:val="24"/>
        </w:rPr>
        <w:t xml:space="preserve">The only weakness of the survey would be that the site plan of Mynydd Du could not be completed, however what was surveyed lines up almost exactly with the RCAHMW’s (1956) plan which can be used in conjunction with the new partial survey to give at the very least a rough idea of the site.  The digital terrain models were also unable to be created which would possibly have added </w:t>
      </w:r>
      <w:r w:rsidR="00664137">
        <w:rPr>
          <w:sz w:val="24"/>
        </w:rPr>
        <w:t>a great deal</w:t>
      </w:r>
      <w:r>
        <w:rPr>
          <w:sz w:val="24"/>
        </w:rPr>
        <w:t xml:space="preserve"> to the understanding of the </w:t>
      </w:r>
      <w:r w:rsidR="00664137">
        <w:rPr>
          <w:sz w:val="24"/>
        </w:rPr>
        <w:t>sites;</w:t>
      </w:r>
      <w:r>
        <w:rPr>
          <w:sz w:val="24"/>
        </w:rPr>
        <w:t xml:space="preserve"> they could possibly have highlighte</w:t>
      </w:r>
      <w:r w:rsidR="00FA2DAA">
        <w:rPr>
          <w:sz w:val="24"/>
        </w:rPr>
        <w:t>d</w:t>
      </w:r>
      <w:r>
        <w:rPr>
          <w:sz w:val="24"/>
        </w:rPr>
        <w:t xml:space="preserve"> features in the landscape that are not obvious to the naked eye</w:t>
      </w:r>
      <w:r w:rsidR="00FA2DAA">
        <w:rPr>
          <w:sz w:val="24"/>
        </w:rPr>
        <w:t xml:space="preserve">. This could have led to the discovery of further areas of the field systems. </w:t>
      </w:r>
      <w:r w:rsidR="00A73772">
        <w:rPr>
          <w:sz w:val="24"/>
        </w:rPr>
        <w:t xml:space="preserve"> </w:t>
      </w:r>
      <w:r w:rsidR="008504CE">
        <w:rPr>
          <w:sz w:val="24"/>
        </w:rPr>
        <w:t>The production of a 3D model of each site was also not able to be produced; this was unfortunate as it would have provided a complete representation of the sites as they are preserved today in a way that a photographic survey alone cannot capture.</w:t>
      </w:r>
    </w:p>
    <w:p w:rsidR="003E680C" w:rsidRDefault="00FD216D" w:rsidP="00CA0807">
      <w:pPr>
        <w:spacing w:line="360" w:lineRule="auto"/>
        <w:rPr>
          <w:sz w:val="24"/>
        </w:rPr>
      </w:pPr>
      <w:r>
        <w:rPr>
          <w:sz w:val="24"/>
        </w:rPr>
        <w:t>T</w:t>
      </w:r>
      <w:r w:rsidR="00A73772">
        <w:rPr>
          <w:sz w:val="24"/>
        </w:rPr>
        <w:t xml:space="preserve">he data that was produced through the unobtrusive surveys do give significant insight into both settlements. The absence of magnetic evidence of hearths inside any of the round houses at either site does make wintering at the sites seem unlikely. All of the data is comparable to other field systems in North Wales as well as the rest of the UK which could provide relatable data to draw from. </w:t>
      </w:r>
    </w:p>
    <w:p w:rsidR="003A7E51" w:rsidRDefault="00FD216D" w:rsidP="00CA0807">
      <w:pPr>
        <w:spacing w:line="360" w:lineRule="auto"/>
        <w:rPr>
          <w:sz w:val="24"/>
        </w:rPr>
      </w:pPr>
      <w:r>
        <w:rPr>
          <w:sz w:val="24"/>
        </w:rPr>
        <w:t>T</w:t>
      </w:r>
      <w:r w:rsidR="00A73772">
        <w:rPr>
          <w:sz w:val="24"/>
        </w:rPr>
        <w:t xml:space="preserve">hese surveys only provide a </w:t>
      </w:r>
      <w:r w:rsidR="00664137">
        <w:rPr>
          <w:sz w:val="24"/>
        </w:rPr>
        <w:t>small insight in to upland field systems as a whole;</w:t>
      </w:r>
      <w:r w:rsidR="00A73772">
        <w:rPr>
          <w:sz w:val="24"/>
        </w:rPr>
        <w:t xml:space="preserve"> further work should be carried out to continue investigations into the two sites and curvilinear fiel</w:t>
      </w:r>
      <w:r w:rsidR="00572B83">
        <w:rPr>
          <w:sz w:val="24"/>
        </w:rPr>
        <w:t>d syste</w:t>
      </w:r>
      <w:r w:rsidR="00A73772">
        <w:rPr>
          <w:sz w:val="24"/>
        </w:rPr>
        <w:t>ms</w:t>
      </w:r>
      <w:r w:rsidR="00014449">
        <w:rPr>
          <w:sz w:val="24"/>
        </w:rPr>
        <w:t xml:space="preserve"> as</w:t>
      </w:r>
      <w:r w:rsidR="00A73772">
        <w:rPr>
          <w:sz w:val="24"/>
        </w:rPr>
        <w:t xml:space="preserve"> a whole. The need for further work has also been stressed by Waddington (2013</w:t>
      </w:r>
      <w:r w:rsidR="008504CE">
        <w:rPr>
          <w:sz w:val="24"/>
        </w:rPr>
        <w:t>,</w:t>
      </w:r>
      <w:r w:rsidR="00A73772">
        <w:rPr>
          <w:sz w:val="24"/>
        </w:rPr>
        <w:t xml:space="preserve"> 118) and Smith (</w:t>
      </w:r>
      <w:r w:rsidR="008504CE">
        <w:rPr>
          <w:sz w:val="24"/>
        </w:rPr>
        <w:t>1999, 49)</w:t>
      </w:r>
      <w:r w:rsidR="00572B83">
        <w:rPr>
          <w:sz w:val="24"/>
        </w:rPr>
        <w:t>. It would be optimal to complete the surveys proposed in</w:t>
      </w:r>
      <w:r w:rsidR="00664137">
        <w:rPr>
          <w:sz w:val="24"/>
        </w:rPr>
        <w:t xml:space="preserve"> this campaign of work which were</w:t>
      </w:r>
      <w:r w:rsidR="00572B83">
        <w:rPr>
          <w:sz w:val="24"/>
        </w:rPr>
        <w:t xml:space="preserve"> not completed; especially the digital 3D reconstructions of </w:t>
      </w:r>
      <w:r w:rsidR="00572B83">
        <w:rPr>
          <w:sz w:val="24"/>
        </w:rPr>
        <w:lastRenderedPageBreak/>
        <w:t>the sites which would be a valuable archival resource. Whil</w:t>
      </w:r>
      <w:r w:rsidR="00014449">
        <w:rPr>
          <w:sz w:val="24"/>
        </w:rPr>
        <w:t>st on this occasion</w:t>
      </w:r>
      <w:r w:rsidR="00572B83">
        <w:rPr>
          <w:sz w:val="24"/>
        </w:rPr>
        <w:t xml:space="preserve"> using photographs taken from the ground </w:t>
      </w:r>
      <w:r w:rsidR="00014449">
        <w:rPr>
          <w:sz w:val="24"/>
        </w:rPr>
        <w:t>were</w:t>
      </w:r>
      <w:r w:rsidR="004B1144">
        <w:rPr>
          <w:sz w:val="24"/>
        </w:rPr>
        <w:t xml:space="preserve"> unsuccessful</w:t>
      </w:r>
      <w:r w:rsidR="00014449">
        <w:rPr>
          <w:sz w:val="24"/>
        </w:rPr>
        <w:t xml:space="preserve"> in creating 3D models, an alternative would be to use </w:t>
      </w:r>
      <w:r w:rsidR="004B1144">
        <w:rPr>
          <w:sz w:val="24"/>
        </w:rPr>
        <w:t>remote controlled drones to conduct large scale photographic surveys of entire landscape to then create 3D models. This technique</w:t>
      </w:r>
      <w:r w:rsidR="00014449">
        <w:rPr>
          <w:sz w:val="24"/>
        </w:rPr>
        <w:t xml:space="preserve"> has been used commercially and</w:t>
      </w:r>
      <w:r w:rsidR="004B1144">
        <w:rPr>
          <w:sz w:val="24"/>
        </w:rPr>
        <w:t xml:space="preserve"> could work very well for sites like Cwm Ffrydlas or Mynydd Du. </w:t>
      </w:r>
    </w:p>
    <w:p w:rsidR="004A0941" w:rsidRDefault="003A7E51" w:rsidP="00CA0807">
      <w:pPr>
        <w:spacing w:line="360" w:lineRule="auto"/>
        <w:rPr>
          <w:sz w:val="24"/>
        </w:rPr>
      </w:pPr>
      <w:r>
        <w:rPr>
          <w:sz w:val="24"/>
        </w:rPr>
        <w:t xml:space="preserve">Once all of the survey work is complete the next natural step would be to excavate each site. The excavations could be focused by the data retrieved from the </w:t>
      </w:r>
      <w:r w:rsidR="00CD3B3A">
        <w:rPr>
          <w:sz w:val="24"/>
        </w:rPr>
        <w:t>surveys</w:t>
      </w:r>
      <w:r w:rsidR="004A0941">
        <w:rPr>
          <w:sz w:val="24"/>
        </w:rPr>
        <w:t xml:space="preserve"> and </w:t>
      </w:r>
      <w:r w:rsidR="00664137">
        <w:rPr>
          <w:sz w:val="24"/>
        </w:rPr>
        <w:t xml:space="preserve">aim to </w:t>
      </w:r>
      <w:r w:rsidR="004A0941">
        <w:rPr>
          <w:sz w:val="24"/>
        </w:rPr>
        <w:t>answer specific questions such as</w:t>
      </w:r>
      <w:r w:rsidR="00CD3B3A">
        <w:rPr>
          <w:sz w:val="24"/>
        </w:rPr>
        <w:t>;</w:t>
      </w:r>
      <w:r w:rsidR="00081364">
        <w:rPr>
          <w:sz w:val="24"/>
        </w:rPr>
        <w:t xml:space="preserve"> the occupation and function</w:t>
      </w:r>
      <w:r w:rsidR="004A0941">
        <w:rPr>
          <w:sz w:val="24"/>
        </w:rPr>
        <w:t xml:space="preserve"> of the round houses on both sites, the use of the enclosed spaces, the significance of clearance cairns and origin of specific features identified by the geophysical survey</w:t>
      </w:r>
      <w:r w:rsidR="00664137">
        <w:rPr>
          <w:sz w:val="24"/>
        </w:rPr>
        <w:t>, what is the chronology of the site?</w:t>
      </w:r>
      <w:r w:rsidR="004A0941">
        <w:rPr>
          <w:sz w:val="24"/>
        </w:rPr>
        <w:t xml:space="preserve"> </w:t>
      </w:r>
    </w:p>
    <w:p w:rsidR="004A0941" w:rsidRPr="00A73772" w:rsidRDefault="003A7E51" w:rsidP="00CA0807">
      <w:pPr>
        <w:spacing w:line="360" w:lineRule="auto"/>
        <w:rPr>
          <w:sz w:val="24"/>
        </w:rPr>
      </w:pPr>
      <w:r>
        <w:rPr>
          <w:sz w:val="24"/>
        </w:rPr>
        <w:t>Investigation in to the use of the fi</w:t>
      </w:r>
      <w:r w:rsidR="00CD3B3A">
        <w:rPr>
          <w:sz w:val="24"/>
        </w:rPr>
        <w:t>elds could be a</w:t>
      </w:r>
      <w:r>
        <w:rPr>
          <w:sz w:val="24"/>
        </w:rPr>
        <w:t>chi</w:t>
      </w:r>
      <w:r w:rsidR="00CD3B3A">
        <w:rPr>
          <w:sz w:val="24"/>
        </w:rPr>
        <w:t>e</w:t>
      </w:r>
      <w:r>
        <w:rPr>
          <w:sz w:val="24"/>
        </w:rPr>
        <w:t>ved through micro soil analysis</w:t>
      </w:r>
      <w:r w:rsidR="009C3B88">
        <w:rPr>
          <w:sz w:val="24"/>
        </w:rPr>
        <w:t xml:space="preserve"> in the enclosures. A</w:t>
      </w:r>
      <w:r>
        <w:rPr>
          <w:sz w:val="24"/>
        </w:rPr>
        <w:t xml:space="preserve"> good target for this could be enclosure 7 at Mynydd </w:t>
      </w:r>
      <w:proofErr w:type="gramStart"/>
      <w:r>
        <w:rPr>
          <w:sz w:val="24"/>
        </w:rPr>
        <w:t>Du</w:t>
      </w:r>
      <w:r w:rsidR="00CD3B3A">
        <w:rPr>
          <w:sz w:val="24"/>
        </w:rPr>
        <w:t>,</w:t>
      </w:r>
      <w:proofErr w:type="gramEnd"/>
      <w:r w:rsidR="00CD3B3A">
        <w:rPr>
          <w:sz w:val="24"/>
        </w:rPr>
        <w:t xml:space="preserve"> due to its very clear interior </w:t>
      </w:r>
      <w:r w:rsidR="00940B4B">
        <w:rPr>
          <w:sz w:val="24"/>
        </w:rPr>
        <w:t xml:space="preserve">coupled with the magnetic response detected </w:t>
      </w:r>
      <w:r w:rsidR="00CD3B3A">
        <w:rPr>
          <w:sz w:val="24"/>
        </w:rPr>
        <w:t xml:space="preserve">it is likely that it was used for cultivation of some kind. This could also be undertaken at Cwm Ffrydlas’ southern enclosure, samples should be taken from the section of the trench using overlapping tins. </w:t>
      </w:r>
      <w:r w:rsidR="004A0941">
        <w:rPr>
          <w:sz w:val="24"/>
        </w:rPr>
        <w:t xml:space="preserve">This would also allow the </w:t>
      </w:r>
      <w:r w:rsidR="00BF022C">
        <w:rPr>
          <w:sz w:val="24"/>
        </w:rPr>
        <w:t xml:space="preserve">source of the </w:t>
      </w:r>
      <w:r w:rsidR="004A0941">
        <w:rPr>
          <w:sz w:val="24"/>
        </w:rPr>
        <w:t>dipolar magnetic response to be investigated as it is one of the most significant results from the magnetometer survey. It would also be interesting to establish if it was in any way related to the possible linear anomaly.</w:t>
      </w:r>
    </w:p>
    <w:p w:rsidR="00FB51FA" w:rsidRDefault="00CD3B3A" w:rsidP="00CA0807">
      <w:pPr>
        <w:spacing w:line="360" w:lineRule="auto"/>
        <w:rPr>
          <w:sz w:val="24"/>
        </w:rPr>
      </w:pPr>
      <w:r>
        <w:rPr>
          <w:sz w:val="24"/>
        </w:rPr>
        <w:t xml:space="preserve">Excavation and sampling of one or more of the round houses on each site would likely be a good focus for another trench. </w:t>
      </w:r>
      <w:r w:rsidR="00940B4B">
        <w:rPr>
          <w:sz w:val="24"/>
        </w:rPr>
        <w:t xml:space="preserve">Phosphate </w:t>
      </w:r>
      <w:r w:rsidR="00092DC6">
        <w:rPr>
          <w:sz w:val="24"/>
        </w:rPr>
        <w:t>samples taken on a grid from the interior of</w:t>
      </w:r>
      <w:r w:rsidR="00940B4B">
        <w:rPr>
          <w:sz w:val="24"/>
        </w:rPr>
        <w:t xml:space="preserve"> the round house could help to identi</w:t>
      </w:r>
      <w:r w:rsidR="00BF022C">
        <w:rPr>
          <w:sz w:val="24"/>
        </w:rPr>
        <w:t>fy different activities that were</w:t>
      </w:r>
      <w:r w:rsidR="00940B4B">
        <w:rPr>
          <w:sz w:val="24"/>
        </w:rPr>
        <w:t xml:space="preserve"> associated with different areas of the structures. Any of the houses at either site would be suitable but house A</w:t>
      </w:r>
      <w:r w:rsidR="00FB51FA">
        <w:rPr>
          <w:sz w:val="24"/>
        </w:rPr>
        <w:t xml:space="preserve"> or </w:t>
      </w:r>
      <w:proofErr w:type="spellStart"/>
      <w:r w:rsidR="00FB51FA">
        <w:rPr>
          <w:sz w:val="24"/>
        </w:rPr>
        <w:t>C</w:t>
      </w:r>
      <w:r w:rsidR="00940B4B">
        <w:rPr>
          <w:sz w:val="24"/>
        </w:rPr>
        <w:t xml:space="preserve"> at</w:t>
      </w:r>
      <w:proofErr w:type="spellEnd"/>
      <w:r w:rsidR="00940B4B">
        <w:rPr>
          <w:sz w:val="24"/>
        </w:rPr>
        <w:t xml:space="preserve"> Mynydd Du</w:t>
      </w:r>
      <w:r w:rsidR="00FB51FA">
        <w:rPr>
          <w:sz w:val="24"/>
        </w:rPr>
        <w:t xml:space="preserve"> </w:t>
      </w:r>
      <w:r w:rsidR="00004D99">
        <w:rPr>
          <w:sz w:val="24"/>
        </w:rPr>
        <w:t xml:space="preserve">would be suitable </w:t>
      </w:r>
      <w:r w:rsidR="00FB51FA">
        <w:rPr>
          <w:sz w:val="24"/>
        </w:rPr>
        <w:t>due to the magnetic response</w:t>
      </w:r>
      <w:r w:rsidR="00940B4B">
        <w:rPr>
          <w:sz w:val="24"/>
        </w:rPr>
        <w:t xml:space="preserve"> and house 1 at Cwm </w:t>
      </w:r>
      <w:r w:rsidR="00092DC6">
        <w:rPr>
          <w:sz w:val="24"/>
        </w:rPr>
        <w:t>Ffrydlas as</w:t>
      </w:r>
      <w:r w:rsidR="00FB51FA">
        <w:rPr>
          <w:sz w:val="24"/>
        </w:rPr>
        <w:t xml:space="preserve"> it is one</w:t>
      </w:r>
      <w:r w:rsidR="00940B4B">
        <w:rPr>
          <w:sz w:val="24"/>
        </w:rPr>
        <w:t xml:space="preserve"> of the better preserved examples.</w:t>
      </w:r>
      <w:r w:rsidR="00092DC6">
        <w:rPr>
          <w:sz w:val="24"/>
        </w:rPr>
        <w:t xml:space="preserve"> Detailed magnetic susceptibility surveys conducted on the same grid as phosphate </w:t>
      </w:r>
      <w:r w:rsidR="00004D99">
        <w:rPr>
          <w:sz w:val="24"/>
        </w:rPr>
        <w:t>sampling</w:t>
      </w:r>
      <w:r w:rsidR="00092DC6">
        <w:rPr>
          <w:sz w:val="24"/>
        </w:rPr>
        <w:t xml:space="preserve"> of the round houses could also provide further insight into the function of the structures.</w:t>
      </w:r>
    </w:p>
    <w:p w:rsidR="00CD3B3A" w:rsidRDefault="00940B4B" w:rsidP="00CA0807">
      <w:pPr>
        <w:spacing w:line="360" w:lineRule="auto"/>
        <w:rPr>
          <w:sz w:val="24"/>
        </w:rPr>
      </w:pPr>
      <w:r>
        <w:rPr>
          <w:sz w:val="24"/>
        </w:rPr>
        <w:t>Some further investigation into the clearance cairns could possibly help t</w:t>
      </w:r>
      <w:r w:rsidR="00004D99">
        <w:rPr>
          <w:sz w:val="24"/>
        </w:rPr>
        <w:t xml:space="preserve">o shed some light on </w:t>
      </w:r>
      <w:r>
        <w:rPr>
          <w:sz w:val="24"/>
        </w:rPr>
        <w:t xml:space="preserve">their significance, cairn B and C at Mynydd Du would be good choices as they both show significant magnetic activity associated with them. </w:t>
      </w:r>
    </w:p>
    <w:p w:rsidR="004A0941" w:rsidRDefault="004A0941" w:rsidP="00CA0807">
      <w:pPr>
        <w:spacing w:line="360" w:lineRule="auto"/>
        <w:rPr>
          <w:sz w:val="24"/>
        </w:rPr>
      </w:pPr>
      <w:r>
        <w:rPr>
          <w:sz w:val="24"/>
        </w:rPr>
        <w:lastRenderedPageBreak/>
        <w:t>Also any samples should</w:t>
      </w:r>
      <w:r w:rsidR="00BF022C">
        <w:rPr>
          <w:sz w:val="24"/>
        </w:rPr>
        <w:t xml:space="preserve"> only</w:t>
      </w:r>
      <w:r>
        <w:rPr>
          <w:sz w:val="24"/>
        </w:rPr>
        <w:t xml:space="preserve"> be taken from any secure contexts that could be used to provide carbon dates for any fea</w:t>
      </w:r>
      <w:r w:rsidR="00BF022C">
        <w:rPr>
          <w:sz w:val="24"/>
        </w:rPr>
        <w:t>tures which could help to build</w:t>
      </w:r>
      <w:r>
        <w:rPr>
          <w:sz w:val="24"/>
        </w:rPr>
        <w:t xml:space="preserve"> a chronology for each site.</w:t>
      </w:r>
    </w:p>
    <w:p w:rsidR="003063E9" w:rsidRDefault="004A0941" w:rsidP="00CA0807">
      <w:pPr>
        <w:spacing w:line="360" w:lineRule="auto"/>
        <w:rPr>
          <w:sz w:val="24"/>
        </w:rPr>
      </w:pPr>
      <w:r>
        <w:rPr>
          <w:sz w:val="24"/>
        </w:rPr>
        <w:t xml:space="preserve">To conclude the unobtrusive geophysical survey of Cwm Ffrydlas and Mynydd Du has </w:t>
      </w:r>
      <w:r w:rsidR="00F210DF">
        <w:rPr>
          <w:sz w:val="24"/>
        </w:rPr>
        <w:t>given a more accurate and extensive understanding of the two sites and</w:t>
      </w:r>
      <w:r>
        <w:rPr>
          <w:sz w:val="24"/>
        </w:rPr>
        <w:t xml:space="preserve"> of upland field systems as a whole. They also provide a solid foundation from which to continue </w:t>
      </w:r>
      <w:r w:rsidR="001D33E1">
        <w:rPr>
          <w:sz w:val="24"/>
        </w:rPr>
        <w:t xml:space="preserve">work on the sites in the future. </w:t>
      </w:r>
    </w:p>
    <w:p w:rsidR="00003060" w:rsidRDefault="00003060">
      <w:pPr>
        <w:rPr>
          <w:sz w:val="24"/>
        </w:rPr>
      </w:pPr>
      <w:r>
        <w:rPr>
          <w:sz w:val="24"/>
        </w:rPr>
        <w:br w:type="page"/>
      </w:r>
    </w:p>
    <w:p w:rsidR="00003060" w:rsidRPr="00D42D39" w:rsidRDefault="00003060" w:rsidP="00003060">
      <w:pPr>
        <w:jc w:val="center"/>
        <w:rPr>
          <w:b/>
          <w:sz w:val="30"/>
        </w:rPr>
      </w:pPr>
      <w:r w:rsidRPr="00D42D39">
        <w:rPr>
          <w:b/>
          <w:sz w:val="30"/>
        </w:rPr>
        <w:lastRenderedPageBreak/>
        <w:t>Bibliography</w:t>
      </w:r>
    </w:p>
    <w:p w:rsidR="008227B7" w:rsidRPr="00ED2EF1" w:rsidRDefault="008227B7" w:rsidP="008227B7">
      <w:pPr>
        <w:spacing w:line="240" w:lineRule="auto"/>
        <w:rPr>
          <w:sz w:val="24"/>
          <w:szCs w:val="24"/>
        </w:rPr>
      </w:pPr>
      <w:r w:rsidRPr="00AE6F32">
        <w:rPr>
          <w:b/>
          <w:sz w:val="24"/>
          <w:szCs w:val="24"/>
        </w:rPr>
        <w:t>Bradley, R. 1980</w:t>
      </w:r>
      <w:r w:rsidRPr="00ED2EF1">
        <w:rPr>
          <w:sz w:val="24"/>
          <w:szCs w:val="24"/>
        </w:rPr>
        <w:t xml:space="preserve">. </w:t>
      </w:r>
      <w:proofErr w:type="gramStart"/>
      <w:r w:rsidRPr="00ED2EF1">
        <w:rPr>
          <w:sz w:val="24"/>
          <w:szCs w:val="24"/>
        </w:rPr>
        <w:t>Subsistence, Exchange and Technology – a social framework for the Bronze Age in Southern England C.1400-700 BC.</w:t>
      </w:r>
      <w:proofErr w:type="gramEnd"/>
      <w:r w:rsidRPr="00ED2EF1">
        <w:rPr>
          <w:sz w:val="24"/>
          <w:szCs w:val="24"/>
        </w:rPr>
        <w:t xml:space="preserve"> </w:t>
      </w:r>
      <w:proofErr w:type="gramStart"/>
      <w:r w:rsidRPr="00ED2EF1">
        <w:rPr>
          <w:i/>
          <w:sz w:val="24"/>
          <w:szCs w:val="24"/>
        </w:rPr>
        <w:t>British Archaeological Reports</w:t>
      </w:r>
      <w:r w:rsidRPr="00ED2EF1">
        <w:rPr>
          <w:sz w:val="24"/>
          <w:szCs w:val="24"/>
        </w:rPr>
        <w:t>.</w:t>
      </w:r>
      <w:proofErr w:type="gramEnd"/>
      <w:r w:rsidRPr="00ED2EF1">
        <w:rPr>
          <w:sz w:val="24"/>
          <w:szCs w:val="24"/>
        </w:rPr>
        <w:t xml:space="preserve"> </w:t>
      </w:r>
      <w:proofErr w:type="gramStart"/>
      <w:r w:rsidRPr="00ED2EF1">
        <w:rPr>
          <w:sz w:val="24"/>
          <w:szCs w:val="24"/>
        </w:rPr>
        <w:t>83 (1) pp.57-77.</w:t>
      </w:r>
      <w:proofErr w:type="gramEnd"/>
      <w:r w:rsidRPr="00ED2EF1">
        <w:rPr>
          <w:sz w:val="24"/>
          <w:szCs w:val="24"/>
        </w:rPr>
        <w:t xml:space="preserve"> Ion,</w:t>
      </w:r>
    </w:p>
    <w:p w:rsidR="008227B7" w:rsidRPr="00ED2EF1" w:rsidRDefault="008227B7" w:rsidP="008227B7">
      <w:pPr>
        <w:spacing w:line="240" w:lineRule="auto"/>
        <w:rPr>
          <w:sz w:val="24"/>
          <w:szCs w:val="24"/>
        </w:rPr>
      </w:pPr>
      <w:r w:rsidRPr="00AE6F32">
        <w:rPr>
          <w:b/>
          <w:sz w:val="24"/>
          <w:szCs w:val="24"/>
        </w:rPr>
        <w:t>Brück, J. 1999</w:t>
      </w:r>
      <w:r w:rsidRPr="00ED2EF1">
        <w:rPr>
          <w:sz w:val="24"/>
          <w:szCs w:val="24"/>
        </w:rPr>
        <w:t xml:space="preserve">. </w:t>
      </w:r>
      <w:proofErr w:type="gramStart"/>
      <w:r w:rsidRPr="00ED2EF1">
        <w:rPr>
          <w:sz w:val="24"/>
          <w:szCs w:val="24"/>
        </w:rPr>
        <w:t>Houses, Lifestyle and deposition on Middle Bronze Age Settlements in Southern England.</w:t>
      </w:r>
      <w:proofErr w:type="gramEnd"/>
      <w:r w:rsidRPr="00ED2EF1">
        <w:rPr>
          <w:sz w:val="24"/>
          <w:szCs w:val="24"/>
        </w:rPr>
        <w:t xml:space="preserve"> </w:t>
      </w:r>
      <w:proofErr w:type="gramStart"/>
      <w:r w:rsidRPr="00ED2EF1">
        <w:rPr>
          <w:i/>
          <w:sz w:val="24"/>
          <w:szCs w:val="24"/>
        </w:rPr>
        <w:t>Proceedings of the Prehistoric Society</w:t>
      </w:r>
      <w:r w:rsidRPr="00ED2EF1">
        <w:rPr>
          <w:sz w:val="24"/>
          <w:szCs w:val="24"/>
        </w:rPr>
        <w:t>.</w:t>
      </w:r>
      <w:proofErr w:type="gramEnd"/>
      <w:r w:rsidRPr="00ED2EF1">
        <w:rPr>
          <w:sz w:val="24"/>
          <w:szCs w:val="24"/>
        </w:rPr>
        <w:t xml:space="preserve"> 65. 1-22</w:t>
      </w:r>
    </w:p>
    <w:p w:rsidR="008227B7" w:rsidRPr="003779EE" w:rsidRDefault="008227B7" w:rsidP="008227B7">
      <w:pPr>
        <w:spacing w:line="240" w:lineRule="auto"/>
        <w:rPr>
          <w:sz w:val="24"/>
          <w:szCs w:val="24"/>
        </w:rPr>
      </w:pPr>
      <w:r w:rsidRPr="00AE6F32">
        <w:rPr>
          <w:b/>
          <w:sz w:val="24"/>
          <w:szCs w:val="24"/>
        </w:rPr>
        <w:t>Brück, J. 2000</w:t>
      </w:r>
      <w:r>
        <w:rPr>
          <w:sz w:val="24"/>
          <w:szCs w:val="24"/>
        </w:rPr>
        <w:t xml:space="preserve">, Settlement, Landscape and Social Identity: the Early- Middle Bronze Age Transition in Wessex, Sussex and the Thames Valley. </w:t>
      </w:r>
      <w:proofErr w:type="gramStart"/>
      <w:r>
        <w:rPr>
          <w:i/>
          <w:sz w:val="24"/>
          <w:szCs w:val="24"/>
        </w:rPr>
        <w:t>Oxford Journal of Archaeology</w:t>
      </w:r>
      <w:r>
        <w:rPr>
          <w:sz w:val="24"/>
          <w:szCs w:val="24"/>
        </w:rPr>
        <w:t>.</w:t>
      </w:r>
      <w:proofErr w:type="gramEnd"/>
      <w:r>
        <w:rPr>
          <w:sz w:val="24"/>
          <w:szCs w:val="24"/>
        </w:rPr>
        <w:t xml:space="preserve"> </w:t>
      </w:r>
      <w:proofErr w:type="gramStart"/>
      <w:r>
        <w:rPr>
          <w:sz w:val="24"/>
          <w:szCs w:val="24"/>
        </w:rPr>
        <w:t>19(3) pp.279-300.</w:t>
      </w:r>
      <w:proofErr w:type="gramEnd"/>
      <w:r>
        <w:rPr>
          <w:sz w:val="24"/>
          <w:szCs w:val="24"/>
        </w:rPr>
        <w:t xml:space="preserve"> Oxford: Blackwell Publishers Ltd.</w:t>
      </w:r>
    </w:p>
    <w:p w:rsidR="008227B7" w:rsidRPr="00ED2EF1" w:rsidRDefault="008227B7" w:rsidP="008227B7">
      <w:pPr>
        <w:spacing w:line="240" w:lineRule="auto"/>
        <w:rPr>
          <w:sz w:val="24"/>
          <w:szCs w:val="24"/>
        </w:rPr>
      </w:pPr>
      <w:r w:rsidRPr="00AE6F32">
        <w:rPr>
          <w:b/>
          <w:sz w:val="24"/>
          <w:szCs w:val="24"/>
        </w:rPr>
        <w:t>Brück, J. 2007</w:t>
      </w:r>
      <w:r w:rsidRPr="00ED2EF1">
        <w:rPr>
          <w:sz w:val="24"/>
          <w:szCs w:val="24"/>
        </w:rPr>
        <w:t xml:space="preserve">. </w:t>
      </w:r>
      <w:proofErr w:type="gramStart"/>
      <w:r w:rsidRPr="00ED2EF1">
        <w:rPr>
          <w:sz w:val="24"/>
          <w:szCs w:val="24"/>
        </w:rPr>
        <w:t>Th</w:t>
      </w:r>
      <w:r w:rsidR="000546D9">
        <w:rPr>
          <w:sz w:val="24"/>
          <w:szCs w:val="24"/>
        </w:rPr>
        <w:t>e Character of Late Bronze Age S</w:t>
      </w:r>
      <w:r w:rsidRPr="00ED2EF1">
        <w:rPr>
          <w:sz w:val="24"/>
          <w:szCs w:val="24"/>
        </w:rPr>
        <w:t>ettlement in Britain.</w:t>
      </w:r>
      <w:proofErr w:type="gramEnd"/>
      <w:r w:rsidRPr="00ED2EF1">
        <w:rPr>
          <w:sz w:val="24"/>
          <w:szCs w:val="24"/>
        </w:rPr>
        <w:t xml:space="preserve"> In </w:t>
      </w:r>
      <w:proofErr w:type="spellStart"/>
      <w:r w:rsidRPr="00ED2EF1">
        <w:rPr>
          <w:sz w:val="24"/>
          <w:szCs w:val="24"/>
        </w:rPr>
        <w:t>Haslegrove</w:t>
      </w:r>
      <w:proofErr w:type="spellEnd"/>
      <w:r w:rsidRPr="00ED2EF1">
        <w:rPr>
          <w:sz w:val="24"/>
          <w:szCs w:val="24"/>
        </w:rPr>
        <w:t>, C. and Pope, R. (</w:t>
      </w:r>
      <w:proofErr w:type="spellStart"/>
      <w:proofErr w:type="gramStart"/>
      <w:r w:rsidRPr="00ED2EF1">
        <w:rPr>
          <w:sz w:val="24"/>
          <w:szCs w:val="24"/>
        </w:rPr>
        <w:t>eds</w:t>
      </w:r>
      <w:proofErr w:type="spellEnd"/>
      <w:proofErr w:type="gramEnd"/>
      <w:r w:rsidRPr="00ED2EF1">
        <w:rPr>
          <w:sz w:val="24"/>
          <w:szCs w:val="24"/>
        </w:rPr>
        <w:t xml:space="preserve">) </w:t>
      </w:r>
      <w:r w:rsidRPr="00ED2EF1">
        <w:rPr>
          <w:i/>
          <w:sz w:val="24"/>
          <w:szCs w:val="24"/>
        </w:rPr>
        <w:t>The Earlier Iron Age in Britain and the Near Continent</w:t>
      </w:r>
      <w:r w:rsidRPr="00ED2EF1">
        <w:rPr>
          <w:sz w:val="24"/>
          <w:szCs w:val="24"/>
        </w:rPr>
        <w:t>. Oxbow Books: Oxford.</w:t>
      </w:r>
    </w:p>
    <w:p w:rsidR="008227B7" w:rsidRPr="00ED2EF1" w:rsidRDefault="008227B7" w:rsidP="008227B7">
      <w:pPr>
        <w:spacing w:line="240" w:lineRule="auto"/>
        <w:rPr>
          <w:sz w:val="24"/>
          <w:szCs w:val="24"/>
        </w:rPr>
      </w:pPr>
      <w:proofErr w:type="spellStart"/>
      <w:proofErr w:type="gramStart"/>
      <w:r w:rsidRPr="00AE6F32">
        <w:rPr>
          <w:b/>
          <w:sz w:val="24"/>
          <w:szCs w:val="24"/>
        </w:rPr>
        <w:t>Caseldine</w:t>
      </w:r>
      <w:proofErr w:type="spellEnd"/>
      <w:r w:rsidRPr="00AE6F32">
        <w:rPr>
          <w:b/>
          <w:sz w:val="24"/>
          <w:szCs w:val="24"/>
        </w:rPr>
        <w:t>, A, E. Smith, G. &amp; Griffiths, C, J. 2001</w:t>
      </w:r>
      <w:r w:rsidR="000546D9">
        <w:rPr>
          <w:sz w:val="24"/>
          <w:szCs w:val="24"/>
        </w:rPr>
        <w:t>.</w:t>
      </w:r>
      <w:proofErr w:type="gramEnd"/>
      <w:r w:rsidR="000546D9">
        <w:rPr>
          <w:sz w:val="24"/>
          <w:szCs w:val="24"/>
        </w:rPr>
        <w:t xml:space="preserve"> </w:t>
      </w:r>
      <w:proofErr w:type="gramStart"/>
      <w:r w:rsidR="000546D9">
        <w:rPr>
          <w:sz w:val="24"/>
          <w:szCs w:val="24"/>
        </w:rPr>
        <w:t>Vegetation History and Upland S</w:t>
      </w:r>
      <w:r w:rsidRPr="00ED2EF1">
        <w:rPr>
          <w:sz w:val="24"/>
          <w:szCs w:val="24"/>
        </w:rPr>
        <w:t xml:space="preserve">ettlement at </w:t>
      </w:r>
      <w:proofErr w:type="spellStart"/>
      <w:r w:rsidRPr="00ED2EF1">
        <w:rPr>
          <w:sz w:val="24"/>
          <w:szCs w:val="24"/>
        </w:rPr>
        <w:t>Llyn</w:t>
      </w:r>
      <w:proofErr w:type="spellEnd"/>
      <w:r w:rsidRPr="00ED2EF1">
        <w:rPr>
          <w:sz w:val="24"/>
          <w:szCs w:val="24"/>
        </w:rPr>
        <w:t xml:space="preserve"> </w:t>
      </w:r>
      <w:proofErr w:type="spellStart"/>
      <w:r w:rsidRPr="00ED2EF1">
        <w:rPr>
          <w:sz w:val="24"/>
          <w:szCs w:val="24"/>
        </w:rPr>
        <w:t>Morwynion</w:t>
      </w:r>
      <w:proofErr w:type="spellEnd"/>
      <w:r w:rsidRPr="00ED2EF1">
        <w:rPr>
          <w:sz w:val="24"/>
          <w:szCs w:val="24"/>
        </w:rPr>
        <w:t xml:space="preserve">, </w:t>
      </w:r>
      <w:proofErr w:type="spellStart"/>
      <w:r w:rsidRPr="00ED2EF1">
        <w:rPr>
          <w:sz w:val="24"/>
          <w:szCs w:val="24"/>
        </w:rPr>
        <w:t>Ffestiniog</w:t>
      </w:r>
      <w:proofErr w:type="spellEnd"/>
      <w:r w:rsidRPr="00ED2EF1">
        <w:rPr>
          <w:sz w:val="24"/>
          <w:szCs w:val="24"/>
        </w:rPr>
        <w:t xml:space="preserve">, </w:t>
      </w:r>
      <w:proofErr w:type="spellStart"/>
      <w:r w:rsidRPr="00ED2EF1">
        <w:rPr>
          <w:sz w:val="24"/>
          <w:szCs w:val="24"/>
        </w:rPr>
        <w:t>Merionnydd</w:t>
      </w:r>
      <w:proofErr w:type="spellEnd"/>
      <w:r w:rsidRPr="00ED2EF1">
        <w:rPr>
          <w:sz w:val="24"/>
          <w:szCs w:val="24"/>
        </w:rPr>
        <w:t>.</w:t>
      </w:r>
      <w:proofErr w:type="gramEnd"/>
      <w:r w:rsidRPr="00ED2EF1">
        <w:rPr>
          <w:sz w:val="24"/>
          <w:szCs w:val="24"/>
        </w:rPr>
        <w:t xml:space="preserve"> </w:t>
      </w:r>
      <w:proofErr w:type="gramStart"/>
      <w:r w:rsidRPr="00ED2EF1">
        <w:rPr>
          <w:i/>
          <w:sz w:val="24"/>
          <w:szCs w:val="24"/>
        </w:rPr>
        <w:t>Archaeology in Wales</w:t>
      </w:r>
      <w:r w:rsidRPr="00ED2EF1">
        <w:rPr>
          <w:sz w:val="24"/>
          <w:szCs w:val="24"/>
        </w:rPr>
        <w:t>.</w:t>
      </w:r>
      <w:proofErr w:type="gramEnd"/>
      <w:r w:rsidRPr="00ED2EF1">
        <w:rPr>
          <w:sz w:val="24"/>
          <w:szCs w:val="24"/>
        </w:rPr>
        <w:t xml:space="preserve"> 41. pp.21-33</w:t>
      </w:r>
    </w:p>
    <w:p w:rsidR="008227B7" w:rsidRPr="00ED2EF1" w:rsidRDefault="008227B7" w:rsidP="008227B7">
      <w:pPr>
        <w:spacing w:line="240" w:lineRule="auto"/>
        <w:rPr>
          <w:sz w:val="24"/>
          <w:szCs w:val="24"/>
        </w:rPr>
      </w:pPr>
      <w:proofErr w:type="gramStart"/>
      <w:r w:rsidRPr="00AE6F32">
        <w:rPr>
          <w:b/>
          <w:sz w:val="24"/>
          <w:szCs w:val="24"/>
        </w:rPr>
        <w:t>Crew ,</w:t>
      </w:r>
      <w:proofErr w:type="gramEnd"/>
      <w:r w:rsidRPr="00AE6F32">
        <w:rPr>
          <w:b/>
          <w:sz w:val="24"/>
          <w:szCs w:val="24"/>
        </w:rPr>
        <w:t xml:space="preserve"> P. 1989</w:t>
      </w:r>
      <w:r w:rsidRPr="00141B46">
        <w:rPr>
          <w:sz w:val="24"/>
          <w:szCs w:val="24"/>
        </w:rPr>
        <w:t xml:space="preserve">. Excavations at Crawcwellt West, </w:t>
      </w:r>
      <w:proofErr w:type="spellStart"/>
      <w:r w:rsidRPr="00141B46">
        <w:rPr>
          <w:sz w:val="24"/>
          <w:szCs w:val="24"/>
        </w:rPr>
        <w:t>Merioneth</w:t>
      </w:r>
      <w:proofErr w:type="spellEnd"/>
      <w:r w:rsidRPr="00141B46">
        <w:rPr>
          <w:sz w:val="24"/>
          <w:szCs w:val="24"/>
        </w:rPr>
        <w:t xml:space="preserve">, 1986-1989: a late prehistoric upland iron-working settlement. </w:t>
      </w:r>
      <w:proofErr w:type="gramStart"/>
      <w:r w:rsidRPr="00141B46">
        <w:rPr>
          <w:sz w:val="24"/>
          <w:szCs w:val="24"/>
        </w:rPr>
        <w:t>Archaeology in Wales.</w:t>
      </w:r>
      <w:proofErr w:type="gramEnd"/>
      <w:r w:rsidRPr="00141B46">
        <w:rPr>
          <w:sz w:val="24"/>
          <w:szCs w:val="24"/>
        </w:rPr>
        <w:t xml:space="preserve"> 39, 22-35</w:t>
      </w:r>
      <w:r>
        <w:rPr>
          <w:sz w:val="24"/>
          <w:szCs w:val="24"/>
        </w:rPr>
        <w:t xml:space="preserve">. </w:t>
      </w:r>
    </w:p>
    <w:p w:rsidR="00C666E0" w:rsidRDefault="008227B7" w:rsidP="008227B7">
      <w:pPr>
        <w:spacing w:line="240" w:lineRule="auto"/>
        <w:rPr>
          <w:sz w:val="24"/>
          <w:szCs w:val="24"/>
        </w:rPr>
      </w:pPr>
      <w:r w:rsidRPr="00AE6F32">
        <w:rPr>
          <w:b/>
          <w:sz w:val="24"/>
          <w:szCs w:val="24"/>
        </w:rPr>
        <w:t>Crew, P. 1998</w:t>
      </w:r>
      <w:r w:rsidRPr="00141B46">
        <w:rPr>
          <w:sz w:val="24"/>
          <w:szCs w:val="24"/>
        </w:rPr>
        <w:t xml:space="preserve">. Excavations at Crawcwellt West, </w:t>
      </w:r>
      <w:proofErr w:type="spellStart"/>
      <w:r w:rsidRPr="00141B46">
        <w:rPr>
          <w:sz w:val="24"/>
          <w:szCs w:val="24"/>
        </w:rPr>
        <w:t>Merioneth</w:t>
      </w:r>
      <w:proofErr w:type="spellEnd"/>
      <w:r w:rsidRPr="00141B46">
        <w:rPr>
          <w:sz w:val="24"/>
          <w:szCs w:val="24"/>
        </w:rPr>
        <w:t>, 1990-1998: a late prehistoric upland settlement. Archaeology in Wale.38</w:t>
      </w:r>
      <w:proofErr w:type="gramStart"/>
      <w:r w:rsidRPr="00141B46">
        <w:rPr>
          <w:sz w:val="24"/>
          <w:szCs w:val="24"/>
        </w:rPr>
        <w:t>,22</w:t>
      </w:r>
      <w:proofErr w:type="gramEnd"/>
      <w:r w:rsidRPr="00141B46">
        <w:rPr>
          <w:sz w:val="24"/>
          <w:szCs w:val="24"/>
        </w:rPr>
        <w:t>-35</w:t>
      </w:r>
    </w:p>
    <w:p w:rsidR="008227B7" w:rsidRPr="00ED2EF1" w:rsidRDefault="008227B7" w:rsidP="008227B7">
      <w:pPr>
        <w:spacing w:line="240" w:lineRule="auto"/>
        <w:rPr>
          <w:sz w:val="24"/>
          <w:szCs w:val="24"/>
        </w:rPr>
      </w:pPr>
      <w:bookmarkStart w:id="0" w:name="_GoBack"/>
      <w:proofErr w:type="spellStart"/>
      <w:r w:rsidRPr="00C666E0">
        <w:rPr>
          <w:b/>
          <w:sz w:val="24"/>
          <w:szCs w:val="24"/>
        </w:rPr>
        <w:t>Hingley</w:t>
      </w:r>
      <w:proofErr w:type="spellEnd"/>
      <w:r w:rsidRPr="00C666E0">
        <w:rPr>
          <w:b/>
          <w:sz w:val="24"/>
          <w:szCs w:val="24"/>
        </w:rPr>
        <w:t>, R. 1990</w:t>
      </w:r>
      <w:r w:rsidRPr="00ED2EF1">
        <w:rPr>
          <w:sz w:val="24"/>
          <w:szCs w:val="24"/>
        </w:rPr>
        <w:t xml:space="preserve">. </w:t>
      </w:r>
      <w:proofErr w:type="gramStart"/>
      <w:r w:rsidRPr="00ED2EF1">
        <w:rPr>
          <w:sz w:val="24"/>
          <w:szCs w:val="24"/>
        </w:rPr>
        <w:t>Domestic organisation and gender relation in Iron Age and Romano British households.</w:t>
      </w:r>
      <w:proofErr w:type="gramEnd"/>
      <w:r w:rsidRPr="00ED2EF1">
        <w:rPr>
          <w:sz w:val="24"/>
          <w:szCs w:val="24"/>
        </w:rPr>
        <w:t xml:space="preserve"> In Samson, R. (</w:t>
      </w:r>
      <w:proofErr w:type="spellStart"/>
      <w:proofErr w:type="gramStart"/>
      <w:r w:rsidRPr="00ED2EF1">
        <w:rPr>
          <w:sz w:val="24"/>
          <w:szCs w:val="24"/>
        </w:rPr>
        <w:t>ed</w:t>
      </w:r>
      <w:proofErr w:type="spellEnd"/>
      <w:proofErr w:type="gramEnd"/>
      <w:r w:rsidRPr="00ED2EF1">
        <w:rPr>
          <w:sz w:val="24"/>
          <w:szCs w:val="24"/>
        </w:rPr>
        <w:t xml:space="preserve">) </w:t>
      </w:r>
      <w:r w:rsidR="000546D9">
        <w:rPr>
          <w:i/>
          <w:sz w:val="24"/>
          <w:szCs w:val="24"/>
        </w:rPr>
        <w:t xml:space="preserve">The Social Archaeology of </w:t>
      </w:r>
      <w:r w:rsidRPr="00ED2EF1">
        <w:rPr>
          <w:i/>
          <w:sz w:val="24"/>
          <w:szCs w:val="24"/>
        </w:rPr>
        <w:t>Houses.</w:t>
      </w:r>
      <w:r w:rsidRPr="00ED2EF1">
        <w:rPr>
          <w:sz w:val="24"/>
          <w:szCs w:val="24"/>
        </w:rPr>
        <w:t xml:space="preserve"> Edinburgh: Edinburgh University Press</w:t>
      </w:r>
      <w:bookmarkEnd w:id="0"/>
      <w:r w:rsidRPr="00ED2EF1">
        <w:rPr>
          <w:sz w:val="24"/>
          <w:szCs w:val="24"/>
        </w:rPr>
        <w:t xml:space="preserve">, </w:t>
      </w:r>
    </w:p>
    <w:p w:rsidR="008227B7" w:rsidRPr="00ED2EF1" w:rsidRDefault="008227B7" w:rsidP="008227B7">
      <w:pPr>
        <w:spacing w:line="240" w:lineRule="auto"/>
        <w:rPr>
          <w:sz w:val="24"/>
          <w:szCs w:val="24"/>
        </w:rPr>
      </w:pPr>
      <w:proofErr w:type="gramStart"/>
      <w:r w:rsidRPr="00AE6F32">
        <w:rPr>
          <w:b/>
          <w:sz w:val="24"/>
          <w:szCs w:val="24"/>
        </w:rPr>
        <w:t>Fleming, A. 2008</w:t>
      </w:r>
      <w:r w:rsidRPr="00ED2EF1">
        <w:rPr>
          <w:sz w:val="24"/>
          <w:szCs w:val="24"/>
        </w:rPr>
        <w:t>.</w:t>
      </w:r>
      <w:proofErr w:type="gramEnd"/>
      <w:r w:rsidRPr="00ED2EF1">
        <w:rPr>
          <w:sz w:val="24"/>
          <w:szCs w:val="24"/>
        </w:rPr>
        <w:t xml:space="preserve"> </w:t>
      </w:r>
      <w:r w:rsidRPr="00ED2EF1">
        <w:rPr>
          <w:i/>
          <w:sz w:val="24"/>
          <w:szCs w:val="24"/>
        </w:rPr>
        <w:t>The Dartmoor Reaves: Investigating Prehistoric Land Divisions</w:t>
      </w:r>
      <w:r w:rsidRPr="00ED2EF1">
        <w:rPr>
          <w:sz w:val="24"/>
          <w:szCs w:val="24"/>
        </w:rPr>
        <w:t>. Oxbow Books: Oxford</w:t>
      </w:r>
    </w:p>
    <w:p w:rsidR="008227B7" w:rsidRPr="00ED2EF1" w:rsidRDefault="008227B7" w:rsidP="008227B7">
      <w:pPr>
        <w:spacing w:line="240" w:lineRule="auto"/>
        <w:rPr>
          <w:sz w:val="24"/>
          <w:szCs w:val="24"/>
        </w:rPr>
      </w:pPr>
      <w:r w:rsidRPr="00AE6F32">
        <w:rPr>
          <w:b/>
          <w:sz w:val="24"/>
          <w:szCs w:val="24"/>
        </w:rPr>
        <w:t>Griffiths, W, E. 1951</w:t>
      </w:r>
      <w:r w:rsidRPr="00ED2EF1">
        <w:rPr>
          <w:sz w:val="24"/>
          <w:szCs w:val="24"/>
        </w:rPr>
        <w:t xml:space="preserve">. </w:t>
      </w:r>
      <w:proofErr w:type="gramStart"/>
      <w:r w:rsidRPr="00ED2EF1">
        <w:rPr>
          <w:sz w:val="24"/>
          <w:szCs w:val="24"/>
        </w:rPr>
        <w:t>Early Settlements in Caernarvonshire.</w:t>
      </w:r>
      <w:proofErr w:type="gramEnd"/>
      <w:r w:rsidRPr="00ED2EF1">
        <w:rPr>
          <w:sz w:val="24"/>
          <w:szCs w:val="24"/>
        </w:rPr>
        <w:t xml:space="preserve"> </w:t>
      </w:r>
      <w:proofErr w:type="gramStart"/>
      <w:r w:rsidRPr="00ED2EF1">
        <w:rPr>
          <w:sz w:val="24"/>
          <w:szCs w:val="24"/>
        </w:rPr>
        <w:t xml:space="preserve">In </w:t>
      </w:r>
      <w:proofErr w:type="spellStart"/>
      <w:r w:rsidRPr="00ED2EF1">
        <w:rPr>
          <w:i/>
          <w:sz w:val="24"/>
          <w:szCs w:val="24"/>
        </w:rPr>
        <w:t>Archaeologia</w:t>
      </w:r>
      <w:proofErr w:type="spellEnd"/>
      <w:r w:rsidRPr="00ED2EF1">
        <w:rPr>
          <w:i/>
          <w:sz w:val="24"/>
          <w:szCs w:val="24"/>
        </w:rPr>
        <w:t xml:space="preserve"> </w:t>
      </w:r>
      <w:proofErr w:type="spellStart"/>
      <w:r w:rsidRPr="00ED2EF1">
        <w:rPr>
          <w:i/>
          <w:sz w:val="24"/>
          <w:szCs w:val="24"/>
        </w:rPr>
        <w:t>Cambrensis</w:t>
      </w:r>
      <w:proofErr w:type="spellEnd"/>
      <w:r w:rsidRPr="00ED2EF1">
        <w:rPr>
          <w:sz w:val="24"/>
          <w:szCs w:val="24"/>
        </w:rPr>
        <w:t>.</w:t>
      </w:r>
      <w:proofErr w:type="gramEnd"/>
      <w:r w:rsidRPr="00ED2EF1">
        <w:rPr>
          <w:sz w:val="24"/>
          <w:szCs w:val="24"/>
        </w:rPr>
        <w:t xml:space="preserve"> 101. 38- 71. </w:t>
      </w:r>
    </w:p>
    <w:p w:rsidR="008227B7" w:rsidRPr="00AE6F32" w:rsidRDefault="008227B7" w:rsidP="008227B7">
      <w:pPr>
        <w:spacing w:line="240" w:lineRule="auto"/>
        <w:rPr>
          <w:sz w:val="24"/>
          <w:szCs w:val="24"/>
        </w:rPr>
      </w:pPr>
      <w:proofErr w:type="spellStart"/>
      <w:r w:rsidRPr="00AE6F32">
        <w:rPr>
          <w:b/>
          <w:sz w:val="24"/>
          <w:szCs w:val="24"/>
        </w:rPr>
        <w:t>Jobey</w:t>
      </w:r>
      <w:proofErr w:type="spellEnd"/>
      <w:r w:rsidRPr="00AE6F32">
        <w:rPr>
          <w:b/>
          <w:sz w:val="24"/>
          <w:szCs w:val="24"/>
        </w:rPr>
        <w:t>, G. 1978-82</w:t>
      </w:r>
      <w:r>
        <w:rPr>
          <w:sz w:val="24"/>
          <w:szCs w:val="24"/>
        </w:rPr>
        <w:t xml:space="preserve">. Green </w:t>
      </w:r>
      <w:proofErr w:type="spellStart"/>
      <w:r>
        <w:rPr>
          <w:sz w:val="24"/>
          <w:szCs w:val="24"/>
        </w:rPr>
        <w:t>Knowe</w:t>
      </w:r>
      <w:proofErr w:type="spellEnd"/>
      <w:r>
        <w:rPr>
          <w:sz w:val="24"/>
          <w:szCs w:val="24"/>
        </w:rPr>
        <w:t xml:space="preserve"> unenclosed platform settlement and </w:t>
      </w:r>
      <w:proofErr w:type="spellStart"/>
      <w:r>
        <w:rPr>
          <w:sz w:val="24"/>
          <w:szCs w:val="24"/>
        </w:rPr>
        <w:t>Harehope</w:t>
      </w:r>
      <w:proofErr w:type="spellEnd"/>
      <w:r>
        <w:rPr>
          <w:sz w:val="24"/>
          <w:szCs w:val="24"/>
        </w:rPr>
        <w:t xml:space="preserve"> cairn, Peeblesshire. </w:t>
      </w:r>
      <w:proofErr w:type="gramStart"/>
      <w:r>
        <w:rPr>
          <w:i/>
          <w:sz w:val="24"/>
          <w:szCs w:val="24"/>
        </w:rPr>
        <w:t>Proceedings of the Society of Antiquaries Scotland</w:t>
      </w:r>
      <w:r>
        <w:rPr>
          <w:sz w:val="24"/>
          <w:szCs w:val="24"/>
        </w:rPr>
        <w:t>.</w:t>
      </w:r>
      <w:proofErr w:type="gramEnd"/>
      <w:r>
        <w:rPr>
          <w:sz w:val="24"/>
          <w:szCs w:val="24"/>
        </w:rPr>
        <w:t xml:space="preserve"> 110. pp.72-113</w:t>
      </w:r>
    </w:p>
    <w:p w:rsidR="008227B7" w:rsidRPr="00ED2EF1" w:rsidRDefault="008227B7" w:rsidP="008227B7">
      <w:pPr>
        <w:spacing w:line="240" w:lineRule="auto"/>
        <w:rPr>
          <w:sz w:val="24"/>
          <w:szCs w:val="24"/>
        </w:rPr>
      </w:pPr>
      <w:proofErr w:type="spellStart"/>
      <w:r w:rsidRPr="00AE6F32">
        <w:rPr>
          <w:b/>
          <w:sz w:val="24"/>
          <w:szCs w:val="24"/>
        </w:rPr>
        <w:t>Jobey</w:t>
      </w:r>
      <w:proofErr w:type="gramStart"/>
      <w:r w:rsidRPr="00AE6F32">
        <w:rPr>
          <w:b/>
          <w:sz w:val="24"/>
          <w:szCs w:val="24"/>
        </w:rPr>
        <w:t>,G</w:t>
      </w:r>
      <w:proofErr w:type="spellEnd"/>
      <w:proofErr w:type="gramEnd"/>
      <w:r w:rsidRPr="00AE6F32">
        <w:rPr>
          <w:b/>
          <w:sz w:val="24"/>
          <w:szCs w:val="24"/>
        </w:rPr>
        <w:t xml:space="preserve"> . </w:t>
      </w:r>
      <w:proofErr w:type="gramStart"/>
      <w:r w:rsidRPr="00AE6F32">
        <w:rPr>
          <w:b/>
          <w:sz w:val="24"/>
          <w:szCs w:val="24"/>
        </w:rPr>
        <w:t>1983</w:t>
      </w:r>
      <w:r w:rsidRPr="00463CB3">
        <w:rPr>
          <w:sz w:val="24"/>
          <w:szCs w:val="24"/>
        </w:rPr>
        <w:t xml:space="preserve"> .</w:t>
      </w:r>
      <w:proofErr w:type="gramEnd"/>
      <w:r w:rsidRPr="00463CB3">
        <w:rPr>
          <w:sz w:val="24"/>
          <w:szCs w:val="24"/>
        </w:rPr>
        <w:t xml:space="preserve"> Excavations of an Unenclosed Settlement on </w:t>
      </w:r>
      <w:proofErr w:type="spellStart"/>
      <w:r w:rsidRPr="00463CB3">
        <w:rPr>
          <w:sz w:val="24"/>
          <w:szCs w:val="24"/>
        </w:rPr>
        <w:t>Standrop</w:t>
      </w:r>
      <w:proofErr w:type="spellEnd"/>
      <w:r w:rsidRPr="00463CB3">
        <w:rPr>
          <w:sz w:val="24"/>
          <w:szCs w:val="24"/>
        </w:rPr>
        <w:t xml:space="preserve"> </w:t>
      </w:r>
      <w:proofErr w:type="spellStart"/>
      <w:r w:rsidRPr="00463CB3">
        <w:rPr>
          <w:sz w:val="24"/>
          <w:szCs w:val="24"/>
        </w:rPr>
        <w:t>Rigg</w:t>
      </w:r>
      <w:proofErr w:type="spellEnd"/>
      <w:r w:rsidRPr="00463CB3">
        <w:rPr>
          <w:sz w:val="24"/>
          <w:szCs w:val="24"/>
        </w:rPr>
        <w:t xml:space="preserve">, </w:t>
      </w:r>
      <w:proofErr w:type="gramStart"/>
      <w:r w:rsidRPr="00463CB3">
        <w:rPr>
          <w:sz w:val="24"/>
          <w:szCs w:val="24"/>
        </w:rPr>
        <w:t>Northumberland .</w:t>
      </w:r>
      <w:proofErr w:type="gramEnd"/>
      <w:r w:rsidRPr="00463CB3">
        <w:rPr>
          <w:sz w:val="24"/>
          <w:szCs w:val="24"/>
        </w:rPr>
        <w:t xml:space="preserve"> </w:t>
      </w:r>
      <w:proofErr w:type="spellStart"/>
      <w:r w:rsidRPr="00463CB3">
        <w:rPr>
          <w:sz w:val="24"/>
          <w:szCs w:val="24"/>
        </w:rPr>
        <w:t>Archaeologia</w:t>
      </w:r>
      <w:proofErr w:type="spellEnd"/>
      <w:r w:rsidRPr="00463CB3">
        <w:rPr>
          <w:sz w:val="24"/>
          <w:szCs w:val="24"/>
        </w:rPr>
        <w:t xml:space="preserve"> </w:t>
      </w:r>
      <w:proofErr w:type="spellStart"/>
      <w:r w:rsidRPr="00463CB3">
        <w:rPr>
          <w:sz w:val="24"/>
          <w:szCs w:val="24"/>
        </w:rPr>
        <w:t>Aeliana</w:t>
      </w:r>
      <w:proofErr w:type="spellEnd"/>
      <w:r w:rsidRPr="00463CB3">
        <w:rPr>
          <w:sz w:val="24"/>
          <w:szCs w:val="24"/>
        </w:rPr>
        <w:t>. The society of antiquaries of Newcastle upon Tyne: Newcastle-Upon-Tyne</w:t>
      </w:r>
    </w:p>
    <w:p w:rsidR="008227B7" w:rsidRPr="00ED2EF1" w:rsidRDefault="008227B7" w:rsidP="008227B7">
      <w:pPr>
        <w:spacing w:line="240" w:lineRule="auto"/>
        <w:rPr>
          <w:sz w:val="24"/>
          <w:szCs w:val="24"/>
        </w:rPr>
      </w:pPr>
      <w:r w:rsidRPr="00AE6F32">
        <w:rPr>
          <w:b/>
          <w:sz w:val="24"/>
          <w:szCs w:val="24"/>
        </w:rPr>
        <w:t>Johnson, N. &amp; Rose, P. 1994</w:t>
      </w:r>
      <w:r w:rsidRPr="00ED2EF1">
        <w:rPr>
          <w:sz w:val="24"/>
          <w:szCs w:val="24"/>
        </w:rPr>
        <w:t xml:space="preserve">. </w:t>
      </w:r>
      <w:proofErr w:type="spellStart"/>
      <w:r w:rsidRPr="00ED2EF1">
        <w:rPr>
          <w:i/>
          <w:sz w:val="24"/>
          <w:szCs w:val="24"/>
        </w:rPr>
        <w:t>Bodmin</w:t>
      </w:r>
      <w:proofErr w:type="spellEnd"/>
      <w:r w:rsidRPr="00ED2EF1">
        <w:rPr>
          <w:i/>
          <w:sz w:val="24"/>
          <w:szCs w:val="24"/>
        </w:rPr>
        <w:t xml:space="preserve"> Moor an archaeological survey volume 1: the human landscape to c.1800</w:t>
      </w:r>
      <w:r w:rsidRPr="00ED2EF1">
        <w:rPr>
          <w:sz w:val="24"/>
          <w:szCs w:val="24"/>
        </w:rPr>
        <w:t>. English Heritage: Oxford 125-149</w:t>
      </w:r>
    </w:p>
    <w:p w:rsidR="008227B7" w:rsidRPr="00ED2EF1" w:rsidRDefault="008227B7" w:rsidP="008227B7">
      <w:pPr>
        <w:spacing w:line="240" w:lineRule="auto"/>
        <w:rPr>
          <w:sz w:val="24"/>
          <w:szCs w:val="24"/>
        </w:rPr>
      </w:pPr>
      <w:r>
        <w:rPr>
          <w:b/>
          <w:sz w:val="24"/>
          <w:szCs w:val="24"/>
        </w:rPr>
        <w:t>Johnston, R. 2005.</w:t>
      </w:r>
      <w:r w:rsidRPr="00ED2EF1">
        <w:rPr>
          <w:sz w:val="24"/>
          <w:szCs w:val="24"/>
        </w:rPr>
        <w:t xml:space="preserve"> Pattern without Plan: rethinking the Bronze Age Coaxial Field Systems on Dartmoor, South West England. </w:t>
      </w:r>
      <w:proofErr w:type="gramStart"/>
      <w:r w:rsidRPr="00ED2EF1">
        <w:rPr>
          <w:i/>
          <w:sz w:val="24"/>
          <w:szCs w:val="24"/>
        </w:rPr>
        <w:t>Oxford Journal of Archaeology.</w:t>
      </w:r>
      <w:proofErr w:type="gramEnd"/>
      <w:r w:rsidRPr="00ED2EF1">
        <w:rPr>
          <w:sz w:val="24"/>
          <w:szCs w:val="24"/>
        </w:rPr>
        <w:t xml:space="preserve"> 24 (1) pp.1-21</w:t>
      </w:r>
    </w:p>
    <w:p w:rsidR="008227B7" w:rsidRPr="00ED2EF1" w:rsidRDefault="008227B7" w:rsidP="008227B7">
      <w:pPr>
        <w:spacing w:line="240" w:lineRule="auto"/>
        <w:rPr>
          <w:sz w:val="24"/>
          <w:szCs w:val="24"/>
        </w:rPr>
      </w:pPr>
      <w:proofErr w:type="gramStart"/>
      <w:r w:rsidRPr="00ED2EF1">
        <w:rPr>
          <w:b/>
          <w:sz w:val="24"/>
          <w:szCs w:val="24"/>
        </w:rPr>
        <w:t>Johnston, R. 2005</w:t>
      </w:r>
      <w:r>
        <w:rPr>
          <w:b/>
          <w:sz w:val="24"/>
          <w:szCs w:val="24"/>
        </w:rPr>
        <w:t>b</w:t>
      </w:r>
      <w:r w:rsidRPr="00ED2EF1">
        <w:rPr>
          <w:sz w:val="24"/>
          <w:szCs w:val="24"/>
        </w:rPr>
        <w:t>.</w:t>
      </w:r>
      <w:proofErr w:type="gramEnd"/>
      <w:r w:rsidRPr="00ED2EF1">
        <w:rPr>
          <w:sz w:val="24"/>
          <w:szCs w:val="24"/>
        </w:rPr>
        <w:t xml:space="preserve"> </w:t>
      </w:r>
      <w:proofErr w:type="gramStart"/>
      <w:r w:rsidRPr="00ED2EF1">
        <w:rPr>
          <w:sz w:val="24"/>
          <w:szCs w:val="24"/>
        </w:rPr>
        <w:t>A Social Archaeology of Garden Plots in the Bronze Age of Northern and Western Britain.</w:t>
      </w:r>
      <w:proofErr w:type="gramEnd"/>
      <w:r w:rsidRPr="00ED2EF1">
        <w:rPr>
          <w:sz w:val="24"/>
          <w:szCs w:val="24"/>
        </w:rPr>
        <w:t xml:space="preserve"> </w:t>
      </w:r>
      <w:proofErr w:type="gramStart"/>
      <w:r w:rsidRPr="00ED2EF1">
        <w:rPr>
          <w:i/>
          <w:sz w:val="24"/>
          <w:szCs w:val="24"/>
        </w:rPr>
        <w:t>World Archaeology.</w:t>
      </w:r>
      <w:proofErr w:type="gramEnd"/>
      <w:r w:rsidRPr="00ED2EF1">
        <w:rPr>
          <w:sz w:val="24"/>
          <w:szCs w:val="24"/>
        </w:rPr>
        <w:t xml:space="preserve"> 37. (2). Pp.211-223</w:t>
      </w:r>
    </w:p>
    <w:p w:rsidR="008227B7" w:rsidRPr="00ED2EF1" w:rsidRDefault="008227B7" w:rsidP="008227B7">
      <w:pPr>
        <w:spacing w:line="240" w:lineRule="auto"/>
        <w:rPr>
          <w:sz w:val="24"/>
          <w:szCs w:val="24"/>
        </w:rPr>
      </w:pPr>
      <w:r w:rsidRPr="00AE6F32">
        <w:rPr>
          <w:b/>
          <w:sz w:val="24"/>
          <w:szCs w:val="24"/>
        </w:rPr>
        <w:lastRenderedPageBreak/>
        <w:t>Johnston, R. 2008.</w:t>
      </w:r>
      <w:r w:rsidRPr="00ED2EF1">
        <w:rPr>
          <w:sz w:val="24"/>
          <w:szCs w:val="24"/>
        </w:rPr>
        <w:t xml:space="preserve"> </w:t>
      </w:r>
      <w:proofErr w:type="gramStart"/>
      <w:r w:rsidRPr="00ED2EF1">
        <w:rPr>
          <w:sz w:val="24"/>
          <w:szCs w:val="24"/>
        </w:rPr>
        <w:t>The Place and materiality of an Upland Field System at Cwm Ffrydlas, North Wales.</w:t>
      </w:r>
      <w:proofErr w:type="gramEnd"/>
      <w:r w:rsidRPr="00ED2EF1">
        <w:rPr>
          <w:sz w:val="24"/>
          <w:szCs w:val="24"/>
        </w:rPr>
        <w:t xml:space="preserve"> In Chadwick, A, M. (</w:t>
      </w:r>
      <w:proofErr w:type="spellStart"/>
      <w:proofErr w:type="gramStart"/>
      <w:r w:rsidRPr="00ED2EF1">
        <w:rPr>
          <w:sz w:val="24"/>
          <w:szCs w:val="24"/>
        </w:rPr>
        <w:t>ed</w:t>
      </w:r>
      <w:proofErr w:type="spellEnd"/>
      <w:proofErr w:type="gramEnd"/>
      <w:r w:rsidRPr="00ED2EF1">
        <w:rPr>
          <w:sz w:val="24"/>
          <w:szCs w:val="24"/>
        </w:rPr>
        <w:t xml:space="preserve">) </w:t>
      </w:r>
      <w:r w:rsidRPr="00ED2EF1">
        <w:rPr>
          <w:i/>
          <w:sz w:val="24"/>
          <w:szCs w:val="24"/>
        </w:rPr>
        <w:t>Recent Approaches to Land Allotment</w:t>
      </w:r>
      <w:r w:rsidRPr="00ED2EF1">
        <w:rPr>
          <w:sz w:val="24"/>
          <w:szCs w:val="24"/>
        </w:rPr>
        <w:t xml:space="preserve">. </w:t>
      </w:r>
      <w:proofErr w:type="spellStart"/>
      <w:r w:rsidRPr="00ED2EF1">
        <w:rPr>
          <w:sz w:val="24"/>
          <w:szCs w:val="24"/>
        </w:rPr>
        <w:t>Archaeopress</w:t>
      </w:r>
      <w:proofErr w:type="spellEnd"/>
      <w:r w:rsidRPr="00ED2EF1">
        <w:rPr>
          <w:sz w:val="24"/>
          <w:szCs w:val="24"/>
        </w:rPr>
        <w:t>: Oxford</w:t>
      </w:r>
    </w:p>
    <w:p w:rsidR="008227B7" w:rsidRPr="00ED2EF1" w:rsidRDefault="008227B7" w:rsidP="008227B7">
      <w:pPr>
        <w:spacing w:line="240" w:lineRule="auto"/>
        <w:rPr>
          <w:sz w:val="24"/>
          <w:szCs w:val="24"/>
        </w:rPr>
      </w:pPr>
      <w:r w:rsidRPr="00AE6F32">
        <w:rPr>
          <w:b/>
          <w:sz w:val="24"/>
          <w:szCs w:val="24"/>
        </w:rPr>
        <w:t xml:space="preserve">Mc </w:t>
      </w:r>
      <w:proofErr w:type="spellStart"/>
      <w:r w:rsidRPr="00AE6F32">
        <w:rPr>
          <w:b/>
          <w:sz w:val="24"/>
          <w:szCs w:val="24"/>
        </w:rPr>
        <w:t>Omish</w:t>
      </w:r>
      <w:proofErr w:type="spellEnd"/>
      <w:r w:rsidRPr="00AE6F32">
        <w:rPr>
          <w:b/>
          <w:sz w:val="24"/>
          <w:szCs w:val="24"/>
        </w:rPr>
        <w:t>, D. et al 2002</w:t>
      </w:r>
      <w:r w:rsidRPr="00ED2EF1">
        <w:rPr>
          <w:sz w:val="24"/>
          <w:szCs w:val="24"/>
        </w:rPr>
        <w:t xml:space="preserve">. </w:t>
      </w:r>
      <w:r w:rsidRPr="00ED2EF1">
        <w:rPr>
          <w:i/>
          <w:sz w:val="24"/>
          <w:szCs w:val="24"/>
        </w:rPr>
        <w:t>The Field Archaeology of the Salisbury Plain training area</w:t>
      </w:r>
      <w:r w:rsidRPr="00ED2EF1">
        <w:rPr>
          <w:sz w:val="24"/>
          <w:szCs w:val="24"/>
        </w:rPr>
        <w:t>. English Heritage: Swindon</w:t>
      </w:r>
    </w:p>
    <w:p w:rsidR="008227B7" w:rsidRPr="00ED2EF1" w:rsidRDefault="008227B7" w:rsidP="008227B7">
      <w:pPr>
        <w:spacing w:line="240" w:lineRule="auto"/>
        <w:rPr>
          <w:sz w:val="24"/>
          <w:szCs w:val="24"/>
        </w:rPr>
      </w:pPr>
      <w:r w:rsidRPr="00AE6F32">
        <w:rPr>
          <w:b/>
          <w:sz w:val="24"/>
          <w:szCs w:val="24"/>
        </w:rPr>
        <w:t>Parker Pearson, M. 1996</w:t>
      </w:r>
      <w:r w:rsidRPr="00ED2EF1">
        <w:rPr>
          <w:sz w:val="24"/>
          <w:szCs w:val="24"/>
        </w:rPr>
        <w:t xml:space="preserve">. </w:t>
      </w:r>
      <w:proofErr w:type="gramStart"/>
      <w:r w:rsidRPr="00ED2EF1">
        <w:rPr>
          <w:sz w:val="24"/>
          <w:szCs w:val="24"/>
        </w:rPr>
        <w:t>Food, fertility and front doors in the first millennium BC.</w:t>
      </w:r>
      <w:proofErr w:type="gramEnd"/>
      <w:r w:rsidRPr="00ED2EF1">
        <w:rPr>
          <w:sz w:val="24"/>
          <w:szCs w:val="24"/>
        </w:rPr>
        <w:t xml:space="preserve"> </w:t>
      </w:r>
      <w:proofErr w:type="gramStart"/>
      <w:r w:rsidRPr="00ED2EF1">
        <w:rPr>
          <w:sz w:val="24"/>
          <w:szCs w:val="24"/>
        </w:rPr>
        <w:t>in</w:t>
      </w:r>
      <w:proofErr w:type="gramEnd"/>
      <w:r w:rsidRPr="00ED2EF1">
        <w:rPr>
          <w:sz w:val="24"/>
          <w:szCs w:val="24"/>
        </w:rPr>
        <w:t xml:space="preserve"> Champion, T. &amp; and Collis, J. (</w:t>
      </w:r>
      <w:proofErr w:type="spellStart"/>
      <w:r w:rsidRPr="00ED2EF1">
        <w:rPr>
          <w:sz w:val="24"/>
          <w:szCs w:val="24"/>
        </w:rPr>
        <w:t>eds</w:t>
      </w:r>
      <w:proofErr w:type="spellEnd"/>
      <w:r w:rsidRPr="00ED2EF1">
        <w:rPr>
          <w:sz w:val="24"/>
          <w:szCs w:val="24"/>
        </w:rPr>
        <w:t xml:space="preserve">). </w:t>
      </w:r>
      <w:proofErr w:type="gramStart"/>
      <w:r w:rsidRPr="00ED2EF1">
        <w:rPr>
          <w:i/>
          <w:sz w:val="24"/>
          <w:szCs w:val="24"/>
        </w:rPr>
        <w:t>The Iron Age in Britain and Ireland.</w:t>
      </w:r>
      <w:proofErr w:type="gramEnd"/>
      <w:r w:rsidRPr="00ED2EF1">
        <w:rPr>
          <w:sz w:val="24"/>
          <w:szCs w:val="24"/>
        </w:rPr>
        <w:t xml:space="preserve"> Sheffield: J. R. Collis Publications, 117-132</w:t>
      </w:r>
    </w:p>
    <w:p w:rsidR="008227B7" w:rsidRPr="00ED2EF1" w:rsidRDefault="008227B7" w:rsidP="008227B7">
      <w:pPr>
        <w:spacing w:line="240" w:lineRule="auto"/>
        <w:rPr>
          <w:sz w:val="24"/>
          <w:szCs w:val="24"/>
        </w:rPr>
      </w:pPr>
      <w:proofErr w:type="gramStart"/>
      <w:r w:rsidRPr="00AE6F32">
        <w:rPr>
          <w:b/>
          <w:sz w:val="24"/>
          <w:szCs w:val="24"/>
        </w:rPr>
        <w:t>RCAHMW.</w:t>
      </w:r>
      <w:proofErr w:type="gramEnd"/>
      <w:r w:rsidRPr="00AE6F32">
        <w:rPr>
          <w:b/>
          <w:sz w:val="24"/>
          <w:szCs w:val="24"/>
        </w:rPr>
        <w:t xml:space="preserve"> 1956</w:t>
      </w:r>
      <w:r w:rsidRPr="00ED2EF1">
        <w:rPr>
          <w:sz w:val="24"/>
          <w:szCs w:val="24"/>
        </w:rPr>
        <w:t xml:space="preserve">. </w:t>
      </w:r>
      <w:r w:rsidRPr="00ED2EF1">
        <w:rPr>
          <w:i/>
          <w:sz w:val="24"/>
          <w:szCs w:val="24"/>
        </w:rPr>
        <w:t>An Inventory of the Ancient Monuments in Caernarvonshire, Volume I</w:t>
      </w:r>
      <w:r w:rsidRPr="00ED2EF1">
        <w:rPr>
          <w:sz w:val="24"/>
          <w:szCs w:val="24"/>
        </w:rPr>
        <w:t>. London: HMSO</w:t>
      </w:r>
    </w:p>
    <w:p w:rsidR="008227B7" w:rsidRPr="00ED2EF1" w:rsidRDefault="008227B7" w:rsidP="008227B7">
      <w:pPr>
        <w:spacing w:line="240" w:lineRule="auto"/>
        <w:rPr>
          <w:sz w:val="24"/>
          <w:szCs w:val="24"/>
        </w:rPr>
      </w:pPr>
      <w:proofErr w:type="gramStart"/>
      <w:r w:rsidRPr="00AE6F32">
        <w:rPr>
          <w:b/>
          <w:sz w:val="24"/>
          <w:szCs w:val="24"/>
        </w:rPr>
        <w:t>Sharples, N. 2010.</w:t>
      </w:r>
      <w:proofErr w:type="gramEnd"/>
      <w:r w:rsidRPr="00ED2EF1">
        <w:rPr>
          <w:sz w:val="24"/>
          <w:szCs w:val="24"/>
        </w:rPr>
        <w:t xml:space="preserve"> </w:t>
      </w:r>
      <w:proofErr w:type="gramStart"/>
      <w:r w:rsidRPr="00ED2EF1">
        <w:rPr>
          <w:sz w:val="24"/>
          <w:szCs w:val="24"/>
        </w:rPr>
        <w:t xml:space="preserve">Social Relations in Later Prehistory Wessex in the First </w:t>
      </w:r>
      <w:proofErr w:type="spellStart"/>
      <w:r w:rsidRPr="00ED2EF1">
        <w:rPr>
          <w:sz w:val="24"/>
          <w:szCs w:val="24"/>
        </w:rPr>
        <w:t>Millenium</w:t>
      </w:r>
      <w:proofErr w:type="spellEnd"/>
      <w:r w:rsidRPr="00ED2EF1">
        <w:rPr>
          <w:sz w:val="24"/>
          <w:szCs w:val="24"/>
        </w:rPr>
        <w:t xml:space="preserve"> BC.</w:t>
      </w:r>
      <w:proofErr w:type="gramEnd"/>
      <w:r w:rsidRPr="00ED2EF1">
        <w:rPr>
          <w:sz w:val="24"/>
          <w:szCs w:val="24"/>
        </w:rPr>
        <w:t xml:space="preserve"> Oxford: Oxford University Press. </w:t>
      </w:r>
    </w:p>
    <w:p w:rsidR="008227B7" w:rsidRPr="00ED2EF1" w:rsidRDefault="008227B7" w:rsidP="008227B7">
      <w:pPr>
        <w:spacing w:line="240" w:lineRule="auto"/>
        <w:rPr>
          <w:sz w:val="24"/>
          <w:szCs w:val="24"/>
        </w:rPr>
      </w:pPr>
      <w:r w:rsidRPr="00AE6F32">
        <w:rPr>
          <w:b/>
          <w:sz w:val="24"/>
          <w:szCs w:val="24"/>
        </w:rPr>
        <w:t>Smith, G. 1999</w:t>
      </w:r>
      <w:r w:rsidRPr="00ED2EF1">
        <w:rPr>
          <w:sz w:val="24"/>
          <w:szCs w:val="24"/>
        </w:rPr>
        <w:t xml:space="preserve">. </w:t>
      </w:r>
      <w:proofErr w:type="gramStart"/>
      <w:r w:rsidRPr="00ED2EF1">
        <w:rPr>
          <w:sz w:val="24"/>
          <w:szCs w:val="24"/>
        </w:rPr>
        <w:t>Survey of Prehistoric and Romano-British Settlement in North-West Wales.</w:t>
      </w:r>
      <w:proofErr w:type="gramEnd"/>
      <w:r w:rsidRPr="00ED2EF1">
        <w:rPr>
          <w:sz w:val="24"/>
          <w:szCs w:val="24"/>
        </w:rPr>
        <w:t xml:space="preserve"> </w:t>
      </w:r>
      <w:proofErr w:type="gramStart"/>
      <w:r w:rsidRPr="00ED2EF1">
        <w:rPr>
          <w:sz w:val="24"/>
          <w:szCs w:val="24"/>
        </w:rPr>
        <w:t xml:space="preserve">In </w:t>
      </w:r>
      <w:proofErr w:type="spellStart"/>
      <w:r w:rsidRPr="00ED2EF1">
        <w:rPr>
          <w:i/>
          <w:sz w:val="24"/>
          <w:szCs w:val="24"/>
        </w:rPr>
        <w:t>Archaeologia</w:t>
      </w:r>
      <w:proofErr w:type="spellEnd"/>
      <w:r w:rsidRPr="00ED2EF1">
        <w:rPr>
          <w:i/>
          <w:sz w:val="24"/>
          <w:szCs w:val="24"/>
        </w:rPr>
        <w:t xml:space="preserve"> </w:t>
      </w:r>
      <w:proofErr w:type="spellStart"/>
      <w:r w:rsidRPr="00ED2EF1">
        <w:rPr>
          <w:i/>
          <w:sz w:val="24"/>
          <w:szCs w:val="24"/>
        </w:rPr>
        <w:t>Cambrensis</w:t>
      </w:r>
      <w:proofErr w:type="spellEnd"/>
      <w:r w:rsidRPr="00ED2EF1">
        <w:rPr>
          <w:sz w:val="24"/>
          <w:szCs w:val="24"/>
        </w:rPr>
        <w:t>.</w:t>
      </w:r>
      <w:proofErr w:type="gramEnd"/>
      <w:r w:rsidRPr="00ED2EF1">
        <w:rPr>
          <w:sz w:val="24"/>
          <w:szCs w:val="24"/>
        </w:rPr>
        <w:t xml:space="preserve"> 148. pp. 22 – 53          </w:t>
      </w:r>
    </w:p>
    <w:p w:rsidR="008227B7" w:rsidRPr="00ED2EF1" w:rsidRDefault="008227B7" w:rsidP="008227B7">
      <w:pPr>
        <w:spacing w:line="240" w:lineRule="auto"/>
        <w:rPr>
          <w:sz w:val="24"/>
          <w:szCs w:val="24"/>
        </w:rPr>
      </w:pPr>
      <w:r w:rsidRPr="00AE6F32">
        <w:rPr>
          <w:b/>
          <w:sz w:val="24"/>
          <w:szCs w:val="24"/>
        </w:rPr>
        <w:t>Waddington, K. 2013</w:t>
      </w:r>
      <w:r w:rsidRPr="00ED2EF1">
        <w:rPr>
          <w:sz w:val="24"/>
          <w:szCs w:val="24"/>
        </w:rPr>
        <w:t xml:space="preserve">. </w:t>
      </w:r>
      <w:r w:rsidRPr="00ED2EF1">
        <w:rPr>
          <w:i/>
          <w:sz w:val="24"/>
          <w:szCs w:val="24"/>
        </w:rPr>
        <w:t>The settlements of North West Wales: From the Late Bronze Age to the Early Medieval Period</w:t>
      </w:r>
      <w:r w:rsidRPr="00ED2EF1">
        <w:rPr>
          <w:sz w:val="24"/>
          <w:szCs w:val="24"/>
        </w:rPr>
        <w:t xml:space="preserve">. University of Wales Press: Cardiff </w:t>
      </w:r>
    </w:p>
    <w:p w:rsidR="008227B7" w:rsidRDefault="008227B7" w:rsidP="008227B7">
      <w:pPr>
        <w:rPr>
          <w:b/>
          <w:sz w:val="28"/>
        </w:rPr>
      </w:pPr>
    </w:p>
    <w:p w:rsidR="00003060" w:rsidRDefault="00003060">
      <w:pPr>
        <w:rPr>
          <w:b/>
          <w:sz w:val="28"/>
        </w:rPr>
      </w:pPr>
      <w:r>
        <w:rPr>
          <w:b/>
          <w:sz w:val="28"/>
        </w:rPr>
        <w:br w:type="page"/>
      </w:r>
    </w:p>
    <w:p w:rsidR="00850E42" w:rsidRPr="00E75D39" w:rsidRDefault="00850E42" w:rsidP="00850E42">
      <w:pPr>
        <w:jc w:val="center"/>
        <w:rPr>
          <w:b/>
          <w:sz w:val="30"/>
        </w:rPr>
      </w:pPr>
      <w:r w:rsidRPr="00E75D39">
        <w:rPr>
          <w:b/>
          <w:sz w:val="30"/>
        </w:rPr>
        <w:lastRenderedPageBreak/>
        <w:t>Appendix 1: Maps and Plans</w:t>
      </w:r>
    </w:p>
    <w:p w:rsidR="00850E42" w:rsidRPr="00E75D39" w:rsidRDefault="00850E42" w:rsidP="00850E42">
      <w:pPr>
        <w:rPr>
          <w:b/>
          <w:sz w:val="30"/>
        </w:rPr>
      </w:pPr>
      <w:r w:rsidRPr="00E75D39">
        <w:rPr>
          <w:b/>
          <w:sz w:val="30"/>
        </w:rPr>
        <w:t>Mynydd Du</w:t>
      </w:r>
    </w:p>
    <w:p w:rsidR="00850E42" w:rsidRDefault="00A144BF" w:rsidP="000546D9">
      <w:pPr>
        <w:jc w:val="center"/>
        <w:rPr>
          <w:b/>
          <w:sz w:val="28"/>
        </w:rPr>
      </w:pPr>
      <w:r>
        <w:rPr>
          <w:b/>
          <w:noProof/>
          <w:sz w:val="28"/>
          <w:lang w:eastAsia="en-GB"/>
        </w:rPr>
        <w:drawing>
          <wp:inline distT="0" distB="0" distL="0" distR="0" wp14:anchorId="4C3DF5DB" wp14:editId="000DBD69">
            <wp:extent cx="3809037" cy="3448050"/>
            <wp:effectExtent l="0" t="0" r="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just points.jpg"/>
                    <pic:cNvPicPr/>
                  </pic:nvPicPr>
                  <pic:blipFill rotWithShape="1">
                    <a:blip r:embed="rId51" cstate="print">
                      <a:extLst>
                        <a:ext uri="{28A0092B-C50C-407E-A947-70E740481C1C}">
                          <a14:useLocalDpi xmlns:a14="http://schemas.microsoft.com/office/drawing/2010/main"/>
                        </a:ext>
                      </a:extLst>
                    </a:blip>
                    <a:srcRect r="-1746"/>
                    <a:stretch/>
                  </pic:blipFill>
                  <pic:spPr bwMode="auto">
                    <a:xfrm>
                      <a:off x="0" y="0"/>
                      <a:ext cx="3810531" cy="3449402"/>
                    </a:xfrm>
                    <a:prstGeom prst="rect">
                      <a:avLst/>
                    </a:prstGeom>
                    <a:ln>
                      <a:noFill/>
                    </a:ln>
                    <a:extLst>
                      <a:ext uri="{53640926-AAD7-44D8-BBD7-CCE9431645EC}">
                        <a14:shadowObscured xmlns:a14="http://schemas.microsoft.com/office/drawing/2010/main"/>
                      </a:ext>
                    </a:extLst>
                  </pic:spPr>
                </pic:pic>
              </a:graphicData>
            </a:graphic>
          </wp:inline>
        </w:drawing>
      </w:r>
      <w:r w:rsidR="00850E42">
        <w:rPr>
          <w:b/>
          <w:noProof/>
          <w:sz w:val="28"/>
          <w:lang w:eastAsia="en-GB"/>
        </w:rPr>
        <w:drawing>
          <wp:inline distT="0" distB="0" distL="0" distR="0" wp14:anchorId="2A28195F" wp14:editId="5F621C24">
            <wp:extent cx="4128215" cy="373380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points and RCAHMW.jpg"/>
                    <pic:cNvPicPr/>
                  </pic:nvPicPr>
                  <pic:blipFill rotWithShape="1">
                    <a:blip r:embed="rId52" cstate="print">
                      <a:extLst>
                        <a:ext uri="{28A0092B-C50C-407E-A947-70E740481C1C}">
                          <a14:useLocalDpi xmlns:a14="http://schemas.microsoft.com/office/drawing/2010/main"/>
                        </a:ext>
                      </a:extLst>
                    </a:blip>
                    <a:srcRect r="-4406"/>
                    <a:stretch/>
                  </pic:blipFill>
                  <pic:spPr bwMode="auto">
                    <a:xfrm>
                      <a:off x="0" y="0"/>
                      <a:ext cx="4129834" cy="3735264"/>
                    </a:xfrm>
                    <a:prstGeom prst="rect">
                      <a:avLst/>
                    </a:prstGeom>
                    <a:ln>
                      <a:noFill/>
                    </a:ln>
                    <a:extLst>
                      <a:ext uri="{53640926-AAD7-44D8-BBD7-CCE9431645EC}">
                        <a14:shadowObscured xmlns:a14="http://schemas.microsoft.com/office/drawing/2010/main"/>
                      </a:ext>
                    </a:extLst>
                  </pic:spPr>
                </pic:pic>
              </a:graphicData>
            </a:graphic>
          </wp:inline>
        </w:drawing>
      </w:r>
    </w:p>
    <w:p w:rsidR="00850E42" w:rsidRDefault="00A144BF" w:rsidP="00850E42">
      <w:pPr>
        <w:jc w:val="center"/>
        <w:rPr>
          <w:b/>
          <w:sz w:val="28"/>
        </w:rPr>
      </w:pPr>
      <w:r>
        <w:rPr>
          <w:b/>
          <w:noProof/>
          <w:sz w:val="28"/>
          <w:lang w:eastAsia="en-GB"/>
        </w:rPr>
        <w:lastRenderedPageBreak/>
        <w:drawing>
          <wp:inline distT="0" distB="0" distL="0" distR="0" wp14:anchorId="51DE7542" wp14:editId="5E453932">
            <wp:extent cx="4838700" cy="4228139"/>
            <wp:effectExtent l="0" t="0" r="0" b="127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points RC mag grey.jpg"/>
                    <pic:cNvPicPr/>
                  </pic:nvPicPr>
                  <pic:blipFill rotWithShape="1">
                    <a:blip r:embed="rId53" cstate="print">
                      <a:extLst>
                        <a:ext uri="{28A0092B-C50C-407E-A947-70E740481C1C}">
                          <a14:useLocalDpi xmlns:a14="http://schemas.microsoft.com/office/drawing/2010/main"/>
                        </a:ext>
                      </a:extLst>
                    </a:blip>
                    <a:srcRect l="-1" r="-5404"/>
                    <a:stretch/>
                  </pic:blipFill>
                  <pic:spPr bwMode="auto">
                    <a:xfrm>
                      <a:off x="0" y="0"/>
                      <a:ext cx="4840598" cy="4229797"/>
                    </a:xfrm>
                    <a:prstGeom prst="rect">
                      <a:avLst/>
                    </a:prstGeom>
                    <a:ln>
                      <a:noFill/>
                    </a:ln>
                    <a:extLst>
                      <a:ext uri="{53640926-AAD7-44D8-BBD7-CCE9431645EC}">
                        <a14:shadowObscured xmlns:a14="http://schemas.microsoft.com/office/drawing/2010/main"/>
                      </a:ext>
                    </a:extLst>
                  </pic:spPr>
                </pic:pic>
              </a:graphicData>
            </a:graphic>
          </wp:inline>
        </w:drawing>
      </w:r>
      <w:r w:rsidR="00850E42">
        <w:rPr>
          <w:b/>
          <w:noProof/>
          <w:sz w:val="28"/>
          <w:lang w:eastAsia="en-GB"/>
        </w:rPr>
        <w:drawing>
          <wp:inline distT="0" distB="0" distL="0" distR="0" wp14:anchorId="20B0134D" wp14:editId="1DE1262D">
            <wp:extent cx="4362450" cy="3992993"/>
            <wp:effectExtent l="0" t="0" r="0" b="762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interp mag, red letters.jpg"/>
                    <pic:cNvPicPr/>
                  </pic:nvPicPr>
                  <pic:blipFill rotWithShape="1">
                    <a:blip r:embed="rId54" cstate="print">
                      <a:extLst>
                        <a:ext uri="{28A0092B-C50C-407E-A947-70E740481C1C}">
                          <a14:useLocalDpi xmlns:a14="http://schemas.microsoft.com/office/drawing/2010/main"/>
                        </a:ext>
                      </a:extLst>
                    </a:blip>
                    <a:srcRect r="-2078"/>
                    <a:stretch/>
                  </pic:blipFill>
                  <pic:spPr bwMode="auto">
                    <a:xfrm>
                      <a:off x="0" y="0"/>
                      <a:ext cx="4366167" cy="399639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lang w:eastAsia="en-GB"/>
        </w:rPr>
        <w:lastRenderedPageBreak/>
        <w:drawing>
          <wp:inline distT="0" distB="0" distL="0" distR="0" wp14:anchorId="61823E79" wp14:editId="5CA395A7">
            <wp:extent cx="4134333" cy="3790950"/>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 plan MDD.jpg"/>
                    <pic:cNvPicPr/>
                  </pic:nvPicPr>
                  <pic:blipFill rotWithShape="1">
                    <a:blip r:embed="rId55" cstate="print">
                      <a:extLst>
                        <a:ext uri="{28A0092B-C50C-407E-A947-70E740481C1C}">
                          <a14:useLocalDpi xmlns:a14="http://schemas.microsoft.com/office/drawing/2010/main"/>
                        </a:ext>
                      </a:extLst>
                    </a:blip>
                    <a:srcRect r="-84"/>
                    <a:stretch/>
                  </pic:blipFill>
                  <pic:spPr bwMode="auto">
                    <a:xfrm>
                      <a:off x="0" y="0"/>
                      <a:ext cx="4143338" cy="3799207"/>
                    </a:xfrm>
                    <a:prstGeom prst="rect">
                      <a:avLst/>
                    </a:prstGeom>
                    <a:ln>
                      <a:noFill/>
                    </a:ln>
                    <a:extLst>
                      <a:ext uri="{53640926-AAD7-44D8-BBD7-CCE9431645EC}">
                        <a14:shadowObscured xmlns:a14="http://schemas.microsoft.com/office/drawing/2010/main"/>
                      </a:ext>
                    </a:extLst>
                  </pic:spPr>
                </pic:pic>
              </a:graphicData>
            </a:graphic>
          </wp:inline>
        </w:drawing>
      </w:r>
      <w:r w:rsidR="00850E42">
        <w:rPr>
          <w:b/>
          <w:noProof/>
          <w:sz w:val="28"/>
          <w:lang w:eastAsia="en-GB"/>
        </w:rPr>
        <w:drawing>
          <wp:inline distT="0" distB="0" distL="0" distR="0" wp14:anchorId="0AB0FE83" wp14:editId="4320AF12">
            <wp:extent cx="3924300" cy="3637473"/>
            <wp:effectExtent l="0" t="0" r="0" b="127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site plan with interp mag.jpg"/>
                    <pic:cNvPicPr/>
                  </pic:nvPicPr>
                  <pic:blipFill rotWithShape="1">
                    <a:blip r:embed="rId56" cstate="print">
                      <a:extLst>
                        <a:ext uri="{28A0092B-C50C-407E-A947-70E740481C1C}">
                          <a14:useLocalDpi xmlns:a14="http://schemas.microsoft.com/office/drawing/2010/main"/>
                        </a:ext>
                      </a:extLst>
                    </a:blip>
                    <a:srcRect r="-84"/>
                    <a:stretch/>
                  </pic:blipFill>
                  <pic:spPr bwMode="auto">
                    <a:xfrm>
                      <a:off x="0" y="0"/>
                      <a:ext cx="3925839" cy="3638900"/>
                    </a:xfrm>
                    <a:prstGeom prst="rect">
                      <a:avLst/>
                    </a:prstGeom>
                    <a:ln>
                      <a:noFill/>
                    </a:ln>
                    <a:extLst>
                      <a:ext uri="{53640926-AAD7-44D8-BBD7-CCE9431645EC}">
                        <a14:shadowObscured xmlns:a14="http://schemas.microsoft.com/office/drawing/2010/main"/>
                      </a:ext>
                    </a:extLst>
                  </pic:spPr>
                </pic:pic>
              </a:graphicData>
            </a:graphic>
          </wp:inline>
        </w:drawing>
      </w:r>
    </w:p>
    <w:p w:rsidR="00850E42" w:rsidRDefault="00850E42" w:rsidP="00850E42">
      <w:pPr>
        <w:jc w:val="center"/>
        <w:rPr>
          <w:b/>
          <w:sz w:val="28"/>
        </w:rPr>
      </w:pPr>
      <w:r>
        <w:rPr>
          <w:b/>
          <w:noProof/>
          <w:sz w:val="28"/>
          <w:lang w:eastAsia="en-GB"/>
        </w:rPr>
        <w:lastRenderedPageBreak/>
        <w:drawing>
          <wp:inline distT="0" distB="0" distL="0" distR="0" wp14:anchorId="57E92A51" wp14:editId="27094B08">
            <wp:extent cx="3751608" cy="3524250"/>
            <wp:effectExtent l="0" t="0" r="127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d morphology2.jpg"/>
                    <pic:cNvPicPr/>
                  </pic:nvPicPr>
                  <pic:blipFill>
                    <a:blip r:embed="rId57" cstate="print">
                      <a:extLst>
                        <a:ext uri="{28A0092B-C50C-407E-A947-70E740481C1C}">
                          <a14:useLocalDpi xmlns:a14="http://schemas.microsoft.com/office/drawing/2010/main"/>
                        </a:ext>
                      </a:extLst>
                    </a:blip>
                    <a:stretch>
                      <a:fillRect/>
                    </a:stretch>
                  </pic:blipFill>
                  <pic:spPr>
                    <a:xfrm>
                      <a:off x="0" y="0"/>
                      <a:ext cx="3749946" cy="3522689"/>
                    </a:xfrm>
                    <a:prstGeom prst="rect">
                      <a:avLst/>
                    </a:prstGeom>
                  </pic:spPr>
                </pic:pic>
              </a:graphicData>
            </a:graphic>
          </wp:inline>
        </w:drawing>
      </w:r>
    </w:p>
    <w:p w:rsidR="00850E42" w:rsidRPr="00E75D39" w:rsidRDefault="00850E42" w:rsidP="00850E42">
      <w:pPr>
        <w:rPr>
          <w:b/>
          <w:sz w:val="30"/>
        </w:rPr>
      </w:pPr>
      <w:r w:rsidRPr="00E75D39">
        <w:rPr>
          <w:b/>
          <w:sz w:val="30"/>
        </w:rPr>
        <w:t xml:space="preserve">Cwm Ffrydlas </w:t>
      </w:r>
    </w:p>
    <w:p w:rsidR="00850E42" w:rsidRDefault="00850E42" w:rsidP="00850E42">
      <w:pPr>
        <w:jc w:val="center"/>
        <w:rPr>
          <w:b/>
          <w:sz w:val="28"/>
        </w:rPr>
      </w:pPr>
      <w:r>
        <w:rPr>
          <w:b/>
          <w:noProof/>
          <w:sz w:val="28"/>
          <w:lang w:eastAsia="en-GB"/>
        </w:rPr>
        <w:drawing>
          <wp:inline distT="0" distB="0" distL="0" distR="0" wp14:anchorId="2A903113" wp14:editId="78B75E18">
            <wp:extent cx="3848100" cy="3437826"/>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points , OS map.jpg"/>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3849610" cy="3439175"/>
                    </a:xfrm>
                    <a:prstGeom prst="rect">
                      <a:avLst/>
                    </a:prstGeom>
                    <a:ln>
                      <a:noFill/>
                    </a:ln>
                    <a:extLst>
                      <a:ext uri="{53640926-AAD7-44D8-BBD7-CCE9431645EC}">
                        <a14:shadowObscured xmlns:a14="http://schemas.microsoft.com/office/drawing/2010/main"/>
                      </a:ext>
                    </a:extLst>
                  </pic:spPr>
                </pic:pic>
              </a:graphicData>
            </a:graphic>
          </wp:inline>
        </w:drawing>
      </w:r>
    </w:p>
    <w:p w:rsidR="00850E42" w:rsidRDefault="00850E42" w:rsidP="00850E42">
      <w:pPr>
        <w:jc w:val="center"/>
        <w:rPr>
          <w:b/>
          <w:sz w:val="28"/>
        </w:rPr>
      </w:pPr>
      <w:r>
        <w:rPr>
          <w:b/>
          <w:noProof/>
          <w:sz w:val="28"/>
          <w:lang w:eastAsia="en-GB"/>
        </w:rPr>
        <w:lastRenderedPageBreak/>
        <w:drawing>
          <wp:inline distT="0" distB="0" distL="0" distR="0" wp14:anchorId="2DA1C7C4" wp14:editId="32796639">
            <wp:extent cx="4091116" cy="3867150"/>
            <wp:effectExtent l="0" t="0" r="508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points, RCAHMW.jpg"/>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4104308" cy="3879620"/>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lang w:eastAsia="en-GB"/>
        </w:rPr>
        <w:drawing>
          <wp:inline distT="0" distB="0" distL="0" distR="0" wp14:anchorId="76535F23" wp14:editId="7775B806">
            <wp:extent cx="4552950" cy="4300940"/>
            <wp:effectExtent l="0" t="0" r="0" b="444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greyscale, points , RCAHMW.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4554735" cy="4302627"/>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lang w:eastAsia="en-GB"/>
        </w:rPr>
        <w:lastRenderedPageBreak/>
        <w:drawing>
          <wp:inline distT="0" distB="0" distL="0" distR="0" wp14:anchorId="7A21B730" wp14:editId="7A7D93C3">
            <wp:extent cx="4800600" cy="4335490"/>
            <wp:effectExtent l="0" t="0" r="0" b="825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points, RCAHMW, interpreted mag.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4802483" cy="4337190"/>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lang w:eastAsia="en-GB"/>
        </w:rPr>
        <w:drawing>
          <wp:inline distT="0" distB="0" distL="0" distR="0" wp14:anchorId="3E9A8C43" wp14:editId="4A03B9E2">
            <wp:extent cx="5731510" cy="4249420"/>
            <wp:effectExtent l="0" t="0" r="254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bitmap site plan.jpg"/>
                    <pic:cNvPicPr/>
                  </pic:nvPicPr>
                  <pic:blipFill>
                    <a:blip r:embed="rId62" cstate="print">
                      <a:extLst>
                        <a:ext uri="{28A0092B-C50C-407E-A947-70E740481C1C}">
                          <a14:useLocalDpi xmlns:a14="http://schemas.microsoft.com/office/drawing/2010/main"/>
                        </a:ext>
                      </a:extLst>
                    </a:blip>
                    <a:stretch>
                      <a:fillRect/>
                    </a:stretch>
                  </pic:blipFill>
                  <pic:spPr>
                    <a:xfrm>
                      <a:off x="0" y="0"/>
                      <a:ext cx="5731510" cy="4249420"/>
                    </a:xfrm>
                    <a:prstGeom prst="rect">
                      <a:avLst/>
                    </a:prstGeom>
                  </pic:spPr>
                </pic:pic>
              </a:graphicData>
            </a:graphic>
          </wp:inline>
        </w:drawing>
      </w:r>
      <w:r>
        <w:rPr>
          <w:b/>
          <w:noProof/>
          <w:sz w:val="28"/>
          <w:lang w:eastAsia="en-GB"/>
        </w:rPr>
        <w:lastRenderedPageBreak/>
        <w:drawing>
          <wp:inline distT="0" distB="0" distL="0" distR="0" wp14:anchorId="0BFF0140" wp14:editId="50DFA82D">
            <wp:extent cx="4133850" cy="3780297"/>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finished plan and RC plan.jpg"/>
                    <pic:cNvPicPr/>
                  </pic:nvPicPr>
                  <pic:blipFill rotWithShape="1">
                    <a:blip r:embed="rId63" cstate="print">
                      <a:extLst>
                        <a:ext uri="{28A0092B-C50C-407E-A947-70E740481C1C}">
                          <a14:useLocalDpi xmlns:a14="http://schemas.microsoft.com/office/drawing/2010/main"/>
                        </a:ext>
                      </a:extLst>
                    </a:blip>
                    <a:srcRect r="-1082"/>
                    <a:stretch/>
                  </pic:blipFill>
                  <pic:spPr bwMode="auto">
                    <a:xfrm>
                      <a:off x="0" y="0"/>
                      <a:ext cx="4140396" cy="3786284"/>
                    </a:xfrm>
                    <a:prstGeom prst="rect">
                      <a:avLst/>
                    </a:prstGeom>
                    <a:ln>
                      <a:noFill/>
                    </a:ln>
                    <a:extLst>
                      <a:ext uri="{53640926-AAD7-44D8-BBD7-CCE9431645EC}">
                        <a14:shadowObscured xmlns:a14="http://schemas.microsoft.com/office/drawing/2010/main"/>
                      </a:ext>
                    </a:extLst>
                  </pic:spPr>
                </pic:pic>
              </a:graphicData>
            </a:graphic>
          </wp:inline>
        </w:drawing>
      </w:r>
    </w:p>
    <w:p w:rsidR="00003060" w:rsidRDefault="00985537" w:rsidP="00850E42">
      <w:pPr>
        <w:jc w:val="center"/>
        <w:rPr>
          <w:b/>
          <w:sz w:val="28"/>
        </w:rPr>
      </w:pPr>
      <w:r>
        <w:rPr>
          <w:b/>
          <w:sz w:val="28"/>
        </w:rPr>
        <w:t xml:space="preserve"> </w:t>
      </w:r>
      <w:r w:rsidR="00850E42">
        <w:rPr>
          <w:b/>
          <w:noProof/>
          <w:sz w:val="28"/>
          <w:lang w:eastAsia="en-GB"/>
        </w:rPr>
        <w:drawing>
          <wp:inline distT="0" distB="0" distL="0" distR="0" wp14:anchorId="2F439B78" wp14:editId="4FB00B42">
            <wp:extent cx="4800600" cy="4309784"/>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sihed site plan with mag interp.jpg"/>
                    <pic:cNvPicPr/>
                  </pic:nvPicPr>
                  <pic:blipFill rotWithShape="1">
                    <a:blip r:embed="rId64" cstate="print">
                      <a:extLst>
                        <a:ext uri="{28A0092B-C50C-407E-A947-70E740481C1C}">
                          <a14:useLocalDpi xmlns:a14="http://schemas.microsoft.com/office/drawing/2010/main"/>
                        </a:ext>
                      </a:extLst>
                    </a:blip>
                    <a:srcRect l="-84"/>
                    <a:stretch/>
                  </pic:blipFill>
                  <pic:spPr bwMode="auto">
                    <a:xfrm>
                      <a:off x="0" y="0"/>
                      <a:ext cx="4806835" cy="4315381"/>
                    </a:xfrm>
                    <a:prstGeom prst="rect">
                      <a:avLst/>
                    </a:prstGeom>
                    <a:ln>
                      <a:noFill/>
                    </a:ln>
                    <a:extLst>
                      <a:ext uri="{53640926-AAD7-44D8-BBD7-CCE9431645EC}">
                        <a14:shadowObscured xmlns:a14="http://schemas.microsoft.com/office/drawing/2010/main"/>
                      </a:ext>
                    </a:extLst>
                  </pic:spPr>
                </pic:pic>
              </a:graphicData>
            </a:graphic>
          </wp:inline>
        </w:drawing>
      </w:r>
      <w:r w:rsidR="00003060">
        <w:rPr>
          <w:b/>
          <w:sz w:val="28"/>
        </w:rPr>
        <w:br w:type="page"/>
      </w:r>
    </w:p>
    <w:p w:rsidR="00003060" w:rsidRPr="00E75D39" w:rsidRDefault="00AC0537" w:rsidP="00003060">
      <w:pPr>
        <w:jc w:val="center"/>
        <w:rPr>
          <w:b/>
          <w:sz w:val="30"/>
        </w:rPr>
      </w:pPr>
      <w:r w:rsidRPr="00E75D39">
        <w:rPr>
          <w:b/>
          <w:sz w:val="30"/>
        </w:rPr>
        <w:lastRenderedPageBreak/>
        <w:t xml:space="preserve">Appendix 2: </w:t>
      </w:r>
      <w:r w:rsidR="00003060" w:rsidRPr="00E75D39">
        <w:rPr>
          <w:b/>
          <w:sz w:val="30"/>
        </w:rPr>
        <w:t>Photographic Archive</w:t>
      </w:r>
    </w:p>
    <w:p w:rsidR="003018F6" w:rsidRPr="00E75D39" w:rsidRDefault="007D44D7" w:rsidP="003018F6">
      <w:pPr>
        <w:jc w:val="both"/>
        <w:rPr>
          <w:b/>
          <w:sz w:val="30"/>
          <w:szCs w:val="24"/>
        </w:rPr>
      </w:pPr>
      <w:r>
        <w:rPr>
          <w:b/>
          <w:sz w:val="28"/>
        </w:rPr>
        <w:tab/>
      </w:r>
      <w:r w:rsidR="003018F6" w:rsidRPr="00E75D39">
        <w:rPr>
          <w:b/>
          <w:sz w:val="30"/>
          <w:szCs w:val="24"/>
        </w:rPr>
        <w:t>Eastern enclosure:</w:t>
      </w:r>
    </w:p>
    <w:p w:rsidR="003018F6" w:rsidRDefault="003018F6" w:rsidP="003018F6">
      <w:pPr>
        <w:keepNext/>
        <w:jc w:val="both"/>
      </w:pPr>
      <w:r>
        <w:rPr>
          <w:b/>
          <w:noProof/>
          <w:sz w:val="28"/>
          <w:lang w:eastAsia="en-GB"/>
        </w:rPr>
        <w:drawing>
          <wp:inline distT="0" distB="0" distL="0" distR="0" wp14:anchorId="2FACB373" wp14:editId="0F6D1FC4">
            <wp:extent cx="2516400" cy="167760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3.JPG"/>
                    <pic:cNvPicPr/>
                  </pic:nvPicPr>
                  <pic:blipFill>
                    <a:blip r:embed="rId6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686865A3" wp14:editId="08100A57">
            <wp:extent cx="2797200" cy="1864800"/>
            <wp:effectExtent l="0" t="0" r="3175" b="254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5.JPG"/>
                    <pic:cNvPicPr/>
                  </pic:nvPicPr>
                  <pic:blipFill>
                    <a:blip r:embed="rId66" cstate="print">
                      <a:extLst>
                        <a:ext uri="{28A0092B-C50C-407E-A947-70E740481C1C}">
                          <a14:useLocalDpi xmlns:a14="http://schemas.microsoft.com/office/drawing/2010/main"/>
                        </a:ext>
                      </a:extLst>
                    </a:blip>
                    <a:stretch>
                      <a:fillRect/>
                    </a:stretch>
                  </pic:blipFill>
                  <pic:spPr>
                    <a:xfrm>
                      <a:off x="0" y="0"/>
                      <a:ext cx="2797200" cy="1864800"/>
                    </a:xfrm>
                    <a:prstGeom prst="rect">
                      <a:avLst/>
                    </a:prstGeom>
                  </pic:spPr>
                </pic:pic>
              </a:graphicData>
            </a:graphic>
          </wp:inline>
        </w:drawing>
      </w:r>
      <w:r>
        <w:rPr>
          <w:b/>
          <w:noProof/>
          <w:sz w:val="28"/>
          <w:lang w:eastAsia="en-GB"/>
        </w:rPr>
        <w:drawing>
          <wp:inline distT="0" distB="0" distL="0" distR="0" wp14:anchorId="6A696333" wp14:editId="680F9330">
            <wp:extent cx="2516400" cy="167760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4.JPG"/>
                    <pic:cNvPicPr/>
                  </pic:nvPicPr>
                  <pic:blipFill>
                    <a:blip r:embed="rId6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388E7559" wp14:editId="4C38BA29">
            <wp:extent cx="2797200" cy="1864800"/>
            <wp:effectExtent l="0" t="0" r="3175" b="254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6.JPG"/>
                    <pic:cNvPicPr/>
                  </pic:nvPicPr>
                  <pic:blipFill>
                    <a:blip r:embed="rId68" cstate="print">
                      <a:extLst>
                        <a:ext uri="{28A0092B-C50C-407E-A947-70E740481C1C}">
                          <a14:useLocalDpi xmlns:a14="http://schemas.microsoft.com/office/drawing/2010/main"/>
                        </a:ext>
                      </a:extLst>
                    </a:blip>
                    <a:stretch>
                      <a:fillRect/>
                    </a:stretch>
                  </pic:blipFill>
                  <pic:spPr>
                    <a:xfrm>
                      <a:off x="0" y="0"/>
                      <a:ext cx="2797200" cy="1864800"/>
                    </a:xfrm>
                    <a:prstGeom prst="rect">
                      <a:avLst/>
                    </a:prstGeom>
                  </pic:spPr>
                </pic:pic>
              </a:graphicData>
            </a:graphic>
          </wp:inline>
        </w:drawing>
      </w:r>
    </w:p>
    <w:p w:rsidR="003018F6" w:rsidRDefault="003018F6" w:rsidP="003018F6">
      <w:pPr>
        <w:jc w:val="both"/>
        <w:rPr>
          <w:b/>
          <w:sz w:val="24"/>
        </w:rPr>
      </w:pPr>
      <w:r>
        <w:rPr>
          <w:b/>
          <w:sz w:val="24"/>
        </w:rPr>
        <w:t>Western Enclosure</w:t>
      </w:r>
    </w:p>
    <w:p w:rsidR="003018F6" w:rsidRDefault="003018F6" w:rsidP="003018F6">
      <w:pPr>
        <w:jc w:val="both"/>
        <w:rPr>
          <w:b/>
          <w:sz w:val="24"/>
        </w:rPr>
      </w:pPr>
      <w:r>
        <w:rPr>
          <w:b/>
          <w:sz w:val="24"/>
        </w:rPr>
        <w:t xml:space="preserve"> </w:t>
      </w:r>
      <w:r>
        <w:rPr>
          <w:b/>
          <w:noProof/>
          <w:sz w:val="28"/>
          <w:lang w:eastAsia="en-GB"/>
        </w:rPr>
        <w:drawing>
          <wp:inline distT="0" distB="0" distL="0" distR="0" wp14:anchorId="374AA723" wp14:editId="45FAC74D">
            <wp:extent cx="2516400" cy="167760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0.JPG"/>
                    <pic:cNvPicPr/>
                  </pic:nvPicPr>
                  <pic:blipFill>
                    <a:blip r:embed="rId6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40BCA9CB" wp14:editId="20CA9BE7">
            <wp:extent cx="2516400" cy="167760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8.JPG"/>
                    <pic:cNvPicPr/>
                  </pic:nvPicPr>
                  <pic:blipFill>
                    <a:blip r:embed="rId2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17CBA784" wp14:editId="7AE62813">
            <wp:extent cx="2516400" cy="167760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9.JPG"/>
                    <pic:cNvPicPr/>
                  </pic:nvPicPr>
                  <pic:blipFill>
                    <a:blip r:embed="rId7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6A9C58C9" wp14:editId="0B0708D7">
            <wp:extent cx="2516400" cy="167760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1.JPG"/>
                    <pic:cNvPicPr/>
                  </pic:nvPicPr>
                  <pic:blipFill>
                    <a:blip r:embed="rId7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jc w:val="both"/>
        <w:rPr>
          <w:b/>
          <w:sz w:val="28"/>
        </w:rPr>
      </w:pPr>
      <w:r>
        <w:rPr>
          <w:b/>
          <w:noProof/>
          <w:sz w:val="28"/>
          <w:lang w:eastAsia="en-GB"/>
        </w:rPr>
        <w:lastRenderedPageBreak/>
        <w:drawing>
          <wp:inline distT="0" distB="0" distL="0" distR="0" wp14:anchorId="27EAD036" wp14:editId="7642729E">
            <wp:extent cx="2516400" cy="167760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2.JPG"/>
                    <pic:cNvPicPr/>
                  </pic:nvPicPr>
                  <pic:blipFill>
                    <a:blip r:embed="rId7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6E3410C8" wp14:editId="5E74AC62">
            <wp:extent cx="2516400" cy="167760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3.JPG"/>
                    <pic:cNvPicPr/>
                  </pic:nvPicPr>
                  <pic:blipFill>
                    <a:blip r:embed="rId7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3D0622D0" wp14:editId="2F725F07">
            <wp:extent cx="2516400" cy="167760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4.JPG"/>
                    <pic:cNvPicPr/>
                  </pic:nvPicPr>
                  <pic:blipFill>
                    <a:blip r:embed="rId7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51B464BC" wp14:editId="10896E4B">
            <wp:extent cx="2516400" cy="167760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5.JPG"/>
                    <pic:cNvPicPr/>
                  </pic:nvPicPr>
                  <pic:blipFill>
                    <a:blip r:embed="rId7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0358FF9A" wp14:editId="08526DF2">
            <wp:extent cx="2516400" cy="167760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6.JPG"/>
                    <pic:cNvPicPr/>
                  </pic:nvPicPr>
                  <pic:blipFill>
                    <a:blip r:embed="rId7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jc w:val="both"/>
        <w:rPr>
          <w:b/>
          <w:sz w:val="30"/>
        </w:rPr>
      </w:pPr>
      <w:r w:rsidRPr="00E75D39">
        <w:rPr>
          <w:b/>
          <w:sz w:val="30"/>
        </w:rPr>
        <w:t>Southern Enclosure</w:t>
      </w:r>
    </w:p>
    <w:p w:rsidR="003018F6" w:rsidRDefault="003018F6" w:rsidP="003018F6">
      <w:pPr>
        <w:jc w:val="both"/>
        <w:rPr>
          <w:b/>
          <w:sz w:val="28"/>
        </w:rPr>
      </w:pPr>
      <w:r>
        <w:rPr>
          <w:b/>
          <w:noProof/>
          <w:sz w:val="28"/>
          <w:lang w:eastAsia="en-GB"/>
        </w:rPr>
        <w:drawing>
          <wp:inline distT="0" distB="0" distL="0" distR="0" wp14:anchorId="5D509CD4" wp14:editId="789D4887">
            <wp:extent cx="2516400" cy="1677600"/>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4.JPG"/>
                    <pic:cNvPicPr/>
                  </pic:nvPicPr>
                  <pic:blipFill>
                    <a:blip r:embed="rId7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44F4693D" wp14:editId="6F762F49">
            <wp:extent cx="2516400" cy="16776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5.JPG"/>
                    <pic:cNvPicPr/>
                  </pic:nvPicPr>
                  <pic:blipFill>
                    <a:blip r:embed="rId2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8"/>
        </w:rPr>
      </w:pPr>
      <w:r>
        <w:rPr>
          <w:b/>
          <w:noProof/>
          <w:sz w:val="28"/>
          <w:lang w:eastAsia="en-GB"/>
        </w:rPr>
        <w:lastRenderedPageBreak/>
        <w:drawing>
          <wp:inline distT="0" distB="0" distL="0" distR="0" wp14:anchorId="2400F377" wp14:editId="5388DE17">
            <wp:extent cx="2516400" cy="1677600"/>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6.JPG"/>
                    <pic:cNvPicPr/>
                  </pic:nvPicPr>
                  <pic:blipFill>
                    <a:blip r:embed="rId7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44BD0B98" wp14:editId="2372ADFF">
            <wp:extent cx="2516400" cy="167760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7.JPG"/>
                    <pic:cNvPicPr/>
                  </pic:nvPicPr>
                  <pic:blipFill>
                    <a:blip r:embed="rId7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0189D912" wp14:editId="20593B51">
            <wp:extent cx="2516400" cy="1677600"/>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8.JPG"/>
                    <pic:cNvPicPr/>
                  </pic:nvPicPr>
                  <pic:blipFill>
                    <a:blip r:embed="rId8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Top Wall</w:t>
      </w:r>
    </w:p>
    <w:p w:rsidR="003018F6" w:rsidRDefault="003018F6" w:rsidP="003018F6">
      <w:pPr>
        <w:rPr>
          <w:b/>
          <w:sz w:val="28"/>
        </w:rPr>
      </w:pPr>
      <w:r>
        <w:rPr>
          <w:b/>
          <w:noProof/>
          <w:sz w:val="28"/>
          <w:lang w:eastAsia="en-GB"/>
        </w:rPr>
        <w:drawing>
          <wp:inline distT="0" distB="0" distL="0" distR="0" wp14:anchorId="1A45599D" wp14:editId="718B8A13">
            <wp:extent cx="2516400" cy="1677600"/>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9.JPG"/>
                    <pic:cNvPicPr/>
                  </pic:nvPicPr>
                  <pic:blipFill>
                    <a:blip r:embed="rId8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113CFFA4" wp14:editId="6C27F4B1">
            <wp:extent cx="2516400" cy="1677600"/>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8.JPG"/>
                    <pic:cNvPicPr/>
                  </pic:nvPicPr>
                  <pic:blipFill>
                    <a:blip r:embed="rId8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53E31A65" wp14:editId="4A786457">
            <wp:extent cx="2516400" cy="167760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0.JPG"/>
                    <pic:cNvPicPr/>
                  </pic:nvPicPr>
                  <pic:blipFill>
                    <a:blip r:embed="rId8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07AE3AAC" wp14:editId="420D7C86">
            <wp:extent cx="2516400" cy="167760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1.JPG"/>
                    <pic:cNvPicPr/>
                  </pic:nvPicPr>
                  <pic:blipFill>
                    <a:blip r:embed="rId8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8"/>
        </w:rPr>
      </w:pPr>
      <w:r>
        <w:rPr>
          <w:b/>
          <w:noProof/>
          <w:sz w:val="28"/>
          <w:lang w:eastAsia="en-GB"/>
        </w:rPr>
        <w:lastRenderedPageBreak/>
        <w:drawing>
          <wp:inline distT="0" distB="0" distL="0" distR="0" wp14:anchorId="1A6F08AF" wp14:editId="30ACD98C">
            <wp:extent cx="2516400" cy="167760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2.JPG"/>
                    <pic:cNvPicPr/>
                  </pic:nvPicPr>
                  <pic:blipFill>
                    <a:blip r:embed="rId8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72229DA2" wp14:editId="35063E86">
            <wp:extent cx="2516400" cy="167760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3.JPG"/>
                    <pic:cNvPicPr/>
                  </pic:nvPicPr>
                  <pic:blipFill>
                    <a:blip r:embed="rId8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4B995918" wp14:editId="54FBD352">
            <wp:extent cx="2516400" cy="1677600"/>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4.JPG"/>
                    <pic:cNvPicPr/>
                  </pic:nvPicPr>
                  <pic:blipFill>
                    <a:blip r:embed="rId8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5BE6D651" wp14:editId="41B8BFFC">
            <wp:extent cx="2516400" cy="167760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5.JPG"/>
                    <pic:cNvPicPr/>
                  </pic:nvPicPr>
                  <pic:blipFill>
                    <a:blip r:embed="rId8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67AA093A" wp14:editId="0130D861">
            <wp:extent cx="2516400" cy="1677600"/>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6.JPG"/>
                    <pic:cNvPicPr/>
                  </pic:nvPicPr>
                  <pic:blipFill>
                    <a:blip r:embed="rId8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1</w:t>
      </w:r>
    </w:p>
    <w:p w:rsidR="003018F6" w:rsidRDefault="003018F6" w:rsidP="003018F6">
      <w:pPr>
        <w:rPr>
          <w:b/>
          <w:sz w:val="28"/>
        </w:rPr>
      </w:pPr>
      <w:r>
        <w:rPr>
          <w:b/>
          <w:noProof/>
          <w:sz w:val="28"/>
          <w:lang w:eastAsia="en-GB"/>
        </w:rPr>
        <w:drawing>
          <wp:inline distT="0" distB="0" distL="0" distR="0" wp14:anchorId="49E9C0B4" wp14:editId="27928D77">
            <wp:extent cx="2516400" cy="167760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5.JPG"/>
                    <pic:cNvPicPr/>
                  </pic:nvPicPr>
                  <pic:blipFill>
                    <a:blip r:embed="rId2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3C49C587" wp14:editId="752BA7D4">
            <wp:extent cx="2516400" cy="167760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6.JPG"/>
                    <pic:cNvPicPr/>
                  </pic:nvPicPr>
                  <pic:blipFill>
                    <a:blip r:embed="rId9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8"/>
        </w:rPr>
      </w:pPr>
      <w:r>
        <w:rPr>
          <w:b/>
          <w:noProof/>
          <w:sz w:val="28"/>
          <w:lang w:eastAsia="en-GB"/>
        </w:rPr>
        <w:lastRenderedPageBreak/>
        <w:drawing>
          <wp:inline distT="0" distB="0" distL="0" distR="0" wp14:anchorId="26D25D6A" wp14:editId="6F566679">
            <wp:extent cx="2516400" cy="167760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7.JPG"/>
                    <pic:cNvPicPr/>
                  </pic:nvPicPr>
                  <pic:blipFill>
                    <a:blip r:embed="rId9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60A62E49" wp14:editId="624A89F3">
            <wp:extent cx="2516400" cy="167760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8.JPG"/>
                    <pic:cNvPicPr/>
                  </pic:nvPicPr>
                  <pic:blipFill>
                    <a:blip r:embed="rId9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609B0A8A" wp14:editId="36F0331D">
            <wp:extent cx="2516400" cy="167760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9.JPG"/>
                    <pic:cNvPicPr/>
                  </pic:nvPicPr>
                  <pic:blipFill>
                    <a:blip r:embed="rId9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37E5B75A" wp14:editId="02B7CD0B">
            <wp:extent cx="2516400" cy="167760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0.JPG"/>
                    <pic:cNvPicPr/>
                  </pic:nvPicPr>
                  <pic:blipFill>
                    <a:blip r:embed="rId9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6041CE33" wp14:editId="57906500">
            <wp:extent cx="2516400" cy="167760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1.JPG"/>
                    <pic:cNvPicPr/>
                  </pic:nvPicPr>
                  <pic:blipFill>
                    <a:blip r:embed="rId9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597FA61D" wp14:editId="11147CB5">
            <wp:extent cx="2516400" cy="167760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2.JPG"/>
                    <pic:cNvPicPr/>
                  </pic:nvPicPr>
                  <pic:blipFill>
                    <a:blip r:embed="rId9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5A00DAE2" wp14:editId="6DD9F39B">
            <wp:extent cx="2516400" cy="167760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3.JPG"/>
                    <pic:cNvPicPr/>
                  </pic:nvPicPr>
                  <pic:blipFill>
                    <a:blip r:embed="rId9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5D63638A" wp14:editId="48EE8411">
            <wp:extent cx="2516400" cy="167760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4.JPG"/>
                    <pic:cNvPicPr/>
                  </pic:nvPicPr>
                  <pic:blipFill>
                    <a:blip r:embed="rId9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lastRenderedPageBreak/>
        <w:drawing>
          <wp:inline distT="0" distB="0" distL="0" distR="0" wp14:anchorId="014D5F57" wp14:editId="104F33F2">
            <wp:extent cx="2516400" cy="167760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5.JPG"/>
                    <pic:cNvPicPr/>
                  </pic:nvPicPr>
                  <pic:blipFill>
                    <a:blip r:embed="rId9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49888C41" wp14:editId="16796794">
            <wp:extent cx="2516400" cy="167760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6.JPG"/>
                    <pic:cNvPicPr/>
                  </pic:nvPicPr>
                  <pic:blipFill>
                    <a:blip r:embed="rId10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4A875F59" wp14:editId="4661B738">
            <wp:extent cx="2516400" cy="167760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7.JPG"/>
                    <pic:cNvPicPr/>
                  </pic:nvPicPr>
                  <pic:blipFill>
                    <a:blip r:embed="rId10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2</w:t>
      </w:r>
    </w:p>
    <w:p w:rsidR="003018F6" w:rsidRDefault="003018F6" w:rsidP="003018F6">
      <w:pPr>
        <w:rPr>
          <w:b/>
          <w:sz w:val="28"/>
        </w:rPr>
      </w:pPr>
      <w:r>
        <w:rPr>
          <w:b/>
          <w:noProof/>
          <w:sz w:val="28"/>
          <w:lang w:eastAsia="en-GB"/>
        </w:rPr>
        <w:drawing>
          <wp:inline distT="0" distB="0" distL="0" distR="0" wp14:anchorId="2DBEA9AD" wp14:editId="06800C85">
            <wp:extent cx="2516400" cy="167760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2.JPG"/>
                    <pic:cNvPicPr/>
                  </pic:nvPicPr>
                  <pic:blipFill>
                    <a:blip r:embed="rId10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796D0668" wp14:editId="669BB78B">
            <wp:extent cx="2516400" cy="1677600"/>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0.JPG"/>
                    <pic:cNvPicPr/>
                  </pic:nvPicPr>
                  <pic:blipFill>
                    <a:blip r:embed="rId10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7EDD41C2" wp14:editId="0930AFC2">
            <wp:extent cx="2516400" cy="167760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1.JPG"/>
                    <pic:cNvPicPr/>
                  </pic:nvPicPr>
                  <pic:blipFill>
                    <a:blip r:embed="rId10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2BD357C1" wp14:editId="65DA5C61">
            <wp:extent cx="2516400" cy="1677600"/>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3.JPG"/>
                    <pic:cNvPicPr/>
                  </pic:nvPicPr>
                  <pic:blipFill>
                    <a:blip r:embed="rId2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8"/>
        </w:rPr>
      </w:pPr>
    </w:p>
    <w:p w:rsidR="003018F6" w:rsidRDefault="003018F6" w:rsidP="003018F6">
      <w:pPr>
        <w:rPr>
          <w:b/>
          <w:sz w:val="28"/>
        </w:rPr>
      </w:pPr>
      <w:r>
        <w:rPr>
          <w:b/>
          <w:sz w:val="28"/>
        </w:rPr>
        <w:br w:type="page"/>
      </w:r>
    </w:p>
    <w:p w:rsidR="003018F6" w:rsidRPr="00E75D39" w:rsidRDefault="003018F6" w:rsidP="003018F6">
      <w:pPr>
        <w:jc w:val="both"/>
        <w:rPr>
          <w:b/>
          <w:sz w:val="30"/>
        </w:rPr>
      </w:pPr>
      <w:r w:rsidRPr="00E75D39">
        <w:rPr>
          <w:b/>
          <w:sz w:val="30"/>
        </w:rPr>
        <w:lastRenderedPageBreak/>
        <w:t>Feature 3</w:t>
      </w:r>
    </w:p>
    <w:p w:rsidR="003018F6" w:rsidRDefault="003018F6" w:rsidP="003018F6">
      <w:pPr>
        <w:rPr>
          <w:b/>
          <w:sz w:val="28"/>
        </w:rPr>
      </w:pPr>
      <w:r>
        <w:rPr>
          <w:b/>
          <w:noProof/>
          <w:sz w:val="28"/>
          <w:lang w:eastAsia="en-GB"/>
        </w:rPr>
        <w:drawing>
          <wp:inline distT="0" distB="0" distL="0" distR="0" wp14:anchorId="0516EA35" wp14:editId="5B23951F">
            <wp:extent cx="2516400" cy="167760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8.JPG"/>
                    <pic:cNvPicPr/>
                  </pic:nvPicPr>
                  <pic:blipFill>
                    <a:blip r:embed="rId10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7F1CA3FE" wp14:editId="08CC5065">
            <wp:extent cx="2516400" cy="167760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9.JPG"/>
                    <pic:cNvPicPr/>
                  </pic:nvPicPr>
                  <pic:blipFill>
                    <a:blip r:embed="rId2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2134F5C1" wp14:editId="07C4B666">
            <wp:extent cx="2516400" cy="167760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0.JPG"/>
                    <pic:cNvPicPr/>
                  </pic:nvPicPr>
                  <pic:blipFill>
                    <a:blip r:embed="rId10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4 and 5</w:t>
      </w:r>
    </w:p>
    <w:p w:rsidR="003018F6" w:rsidRDefault="003018F6" w:rsidP="003018F6">
      <w:pPr>
        <w:rPr>
          <w:b/>
          <w:sz w:val="28"/>
        </w:rPr>
      </w:pPr>
      <w:r>
        <w:rPr>
          <w:b/>
          <w:noProof/>
          <w:sz w:val="28"/>
          <w:lang w:eastAsia="en-GB"/>
        </w:rPr>
        <w:drawing>
          <wp:inline distT="0" distB="0" distL="0" distR="0" wp14:anchorId="20960CE5" wp14:editId="37797C9E">
            <wp:extent cx="2516400" cy="16776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2.JPG"/>
                    <pic:cNvPicPr/>
                  </pic:nvPicPr>
                  <pic:blipFill>
                    <a:blip r:embed="rId10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4AAE818E" wp14:editId="23ACFB5B">
            <wp:extent cx="2516400" cy="167760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3.JPG"/>
                    <pic:cNvPicPr/>
                  </pic:nvPicPr>
                  <pic:blipFill>
                    <a:blip r:embed="rId10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3E339293" wp14:editId="5B8AD3F0">
            <wp:extent cx="2527200" cy="1681200"/>
            <wp:effectExtent l="0" t="0" r="6985"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4.JPG"/>
                    <pic:cNvPicPr/>
                  </pic:nvPicPr>
                  <pic:blipFill>
                    <a:blip r:embed="rId109" cstate="print">
                      <a:extLst>
                        <a:ext uri="{28A0092B-C50C-407E-A947-70E740481C1C}">
                          <a14:useLocalDpi xmlns:a14="http://schemas.microsoft.com/office/drawing/2010/main"/>
                        </a:ext>
                      </a:extLst>
                    </a:blip>
                    <a:stretch>
                      <a:fillRect/>
                    </a:stretch>
                  </pic:blipFill>
                  <pic:spPr>
                    <a:xfrm>
                      <a:off x="0" y="0"/>
                      <a:ext cx="2527200" cy="1681200"/>
                    </a:xfrm>
                    <a:prstGeom prst="rect">
                      <a:avLst/>
                    </a:prstGeom>
                  </pic:spPr>
                </pic:pic>
              </a:graphicData>
            </a:graphic>
          </wp:inline>
        </w:drawing>
      </w:r>
      <w:r>
        <w:rPr>
          <w:b/>
          <w:noProof/>
          <w:sz w:val="28"/>
          <w:lang w:eastAsia="en-GB"/>
        </w:rPr>
        <w:drawing>
          <wp:inline distT="0" distB="0" distL="0" distR="0" wp14:anchorId="77F1836A" wp14:editId="074B6290">
            <wp:extent cx="2516400" cy="167760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5.JPG"/>
                    <pic:cNvPicPr/>
                  </pic:nvPicPr>
                  <pic:blipFill>
                    <a:blip r:embed="rId11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lastRenderedPageBreak/>
        <w:drawing>
          <wp:inline distT="0" distB="0" distL="0" distR="0" wp14:anchorId="7210D4E6" wp14:editId="0AC46A4D">
            <wp:extent cx="2516400" cy="167760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6.JPG"/>
                    <pic:cNvPicPr/>
                  </pic:nvPicPr>
                  <pic:blipFill>
                    <a:blip r:embed="rId11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2C2ED16F" wp14:editId="1B25516A">
            <wp:extent cx="2516400" cy="167760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0.JPG"/>
                    <pic:cNvPicPr/>
                  </pic:nvPicPr>
                  <pic:blipFill>
                    <a:blip r:embed="rId11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01B10AEE" wp14:editId="7FFD0182">
            <wp:extent cx="2516400" cy="167760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1.JPG"/>
                    <pic:cNvPicPr/>
                  </pic:nvPicPr>
                  <pic:blipFill>
                    <a:blip r:embed="rId11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6</w:t>
      </w:r>
    </w:p>
    <w:p w:rsidR="003018F6" w:rsidRDefault="003018F6" w:rsidP="003018F6">
      <w:pPr>
        <w:rPr>
          <w:b/>
          <w:sz w:val="28"/>
        </w:rPr>
      </w:pPr>
      <w:r>
        <w:rPr>
          <w:b/>
          <w:noProof/>
          <w:sz w:val="28"/>
          <w:lang w:eastAsia="en-GB"/>
        </w:rPr>
        <w:drawing>
          <wp:inline distT="0" distB="0" distL="0" distR="0" wp14:anchorId="282FC926" wp14:editId="4C447705">
            <wp:extent cx="2516400" cy="167760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2.JPG"/>
                    <pic:cNvPicPr/>
                  </pic:nvPicPr>
                  <pic:blipFill>
                    <a:blip r:embed="rId2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7996C7D7" wp14:editId="287D78D2">
            <wp:extent cx="2516400" cy="1677600"/>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3.JPG"/>
                    <pic:cNvPicPr/>
                  </pic:nvPicPr>
                  <pic:blipFill>
                    <a:blip r:embed="rId11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7090D18D" wp14:editId="7EC3F013">
            <wp:extent cx="2516400" cy="167760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4.JPG"/>
                    <pic:cNvPicPr/>
                  </pic:nvPicPr>
                  <pic:blipFill>
                    <a:blip r:embed="rId11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sz w:val="28"/>
        </w:rPr>
        <w:br w:type="page"/>
      </w:r>
    </w:p>
    <w:p w:rsidR="003018F6" w:rsidRPr="00E75D39" w:rsidRDefault="003018F6" w:rsidP="003018F6">
      <w:pPr>
        <w:rPr>
          <w:b/>
          <w:sz w:val="30"/>
        </w:rPr>
      </w:pPr>
      <w:r w:rsidRPr="00E75D39">
        <w:rPr>
          <w:b/>
          <w:sz w:val="30"/>
        </w:rPr>
        <w:lastRenderedPageBreak/>
        <w:t>Feature 7</w:t>
      </w:r>
    </w:p>
    <w:p w:rsidR="003018F6" w:rsidRDefault="003018F6" w:rsidP="003018F6">
      <w:pPr>
        <w:rPr>
          <w:b/>
          <w:sz w:val="28"/>
        </w:rPr>
      </w:pPr>
      <w:r>
        <w:rPr>
          <w:b/>
          <w:noProof/>
          <w:sz w:val="28"/>
          <w:lang w:eastAsia="en-GB"/>
        </w:rPr>
        <w:drawing>
          <wp:inline distT="0" distB="0" distL="0" distR="0" wp14:anchorId="3DDE11CC" wp14:editId="0B5D938F">
            <wp:extent cx="2516400" cy="1677600"/>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8.JPG"/>
                    <pic:cNvPicPr/>
                  </pic:nvPicPr>
                  <pic:blipFill>
                    <a:blip r:embed="rId2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1FF27D43" wp14:editId="34BC428A">
            <wp:extent cx="2516400" cy="167760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9.JPG"/>
                    <pic:cNvPicPr/>
                  </pic:nvPicPr>
                  <pic:blipFill>
                    <a:blip r:embed="rId11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355181BF" wp14:editId="12EB5F85">
            <wp:extent cx="2516400" cy="167760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0.JPG"/>
                    <pic:cNvPicPr/>
                  </pic:nvPicPr>
                  <pic:blipFill>
                    <a:blip r:embed="rId11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6ABC30B4" wp14:editId="50A55CDB">
            <wp:extent cx="2516400" cy="167760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1.JPG"/>
                    <pic:cNvPicPr/>
                  </pic:nvPicPr>
                  <pic:blipFill>
                    <a:blip r:embed="rId11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8</w:t>
      </w:r>
    </w:p>
    <w:p w:rsidR="003018F6" w:rsidRDefault="003018F6" w:rsidP="003018F6">
      <w:pPr>
        <w:rPr>
          <w:b/>
          <w:sz w:val="28"/>
        </w:rPr>
      </w:pPr>
      <w:r>
        <w:rPr>
          <w:b/>
          <w:noProof/>
          <w:sz w:val="28"/>
          <w:lang w:eastAsia="en-GB"/>
        </w:rPr>
        <w:drawing>
          <wp:inline distT="0" distB="0" distL="0" distR="0" wp14:anchorId="72E813E0" wp14:editId="4C4F5BCE">
            <wp:extent cx="2516400" cy="1677600"/>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3.JPG"/>
                    <pic:cNvPicPr/>
                  </pic:nvPicPr>
                  <pic:blipFill>
                    <a:blip r:embed="rId11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1B81C92D" wp14:editId="5D0F86EE">
            <wp:extent cx="2516400" cy="167760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4.JPG"/>
                    <pic:cNvPicPr/>
                  </pic:nvPicPr>
                  <pic:blipFill>
                    <a:blip r:embed="rId3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8"/>
          <w:lang w:eastAsia="en-GB"/>
        </w:rPr>
        <w:drawing>
          <wp:inline distT="0" distB="0" distL="0" distR="0" wp14:anchorId="37B85285" wp14:editId="35428E09">
            <wp:extent cx="2516400" cy="167760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5.JPG"/>
                    <pic:cNvPicPr/>
                  </pic:nvPicPr>
                  <pic:blipFill>
                    <a:blip r:embed="rId12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8"/>
        </w:rPr>
      </w:pPr>
    </w:p>
    <w:p w:rsidR="003018F6" w:rsidRDefault="003018F6" w:rsidP="003018F6">
      <w:pPr>
        <w:jc w:val="both"/>
        <w:rPr>
          <w:b/>
          <w:sz w:val="28"/>
        </w:rPr>
      </w:pPr>
    </w:p>
    <w:p w:rsidR="003018F6" w:rsidRDefault="003018F6" w:rsidP="003018F6">
      <w:pPr>
        <w:jc w:val="both"/>
        <w:rPr>
          <w:b/>
          <w:sz w:val="28"/>
        </w:rPr>
      </w:pPr>
    </w:p>
    <w:p w:rsidR="003018F6" w:rsidRPr="00E75D39" w:rsidRDefault="003018F6" w:rsidP="003018F6">
      <w:pPr>
        <w:rPr>
          <w:b/>
          <w:sz w:val="30"/>
        </w:rPr>
      </w:pPr>
      <w:r w:rsidRPr="00E75D39">
        <w:rPr>
          <w:b/>
          <w:sz w:val="30"/>
        </w:rPr>
        <w:t>Mynydd Du</w:t>
      </w:r>
    </w:p>
    <w:p w:rsidR="003018F6" w:rsidRPr="00E75D39" w:rsidRDefault="003018F6" w:rsidP="003018F6">
      <w:pPr>
        <w:rPr>
          <w:b/>
          <w:sz w:val="30"/>
        </w:rPr>
      </w:pPr>
      <w:r w:rsidRPr="00E75D39">
        <w:rPr>
          <w:b/>
          <w:sz w:val="30"/>
        </w:rPr>
        <w:t>Enclosure 1</w:t>
      </w:r>
    </w:p>
    <w:p w:rsidR="003018F6" w:rsidRDefault="003018F6" w:rsidP="003018F6">
      <w:pPr>
        <w:rPr>
          <w:b/>
          <w:sz w:val="26"/>
        </w:rPr>
      </w:pPr>
      <w:r>
        <w:rPr>
          <w:b/>
          <w:noProof/>
          <w:sz w:val="26"/>
          <w:lang w:eastAsia="en-GB"/>
        </w:rPr>
        <w:drawing>
          <wp:inline distT="0" distB="0" distL="0" distR="0" wp14:anchorId="554FC151" wp14:editId="6FB8164B">
            <wp:extent cx="2516400" cy="167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4.JPG"/>
                    <pic:cNvPicPr/>
                  </pic:nvPicPr>
                  <pic:blipFill>
                    <a:blip r:embed="rId3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43C1B3C" wp14:editId="10ED7423">
            <wp:extent cx="2516400" cy="167760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5.JPG"/>
                    <pic:cNvPicPr/>
                  </pic:nvPicPr>
                  <pic:blipFill>
                    <a:blip r:embed="rId12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08D240E" wp14:editId="41ACEF8C">
            <wp:extent cx="2516400" cy="167760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6.JPG"/>
                    <pic:cNvPicPr/>
                  </pic:nvPicPr>
                  <pic:blipFill>
                    <a:blip r:embed="rId12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26EAC1F" wp14:editId="0ACDF389">
            <wp:extent cx="2516400" cy="1677600"/>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7.JPG"/>
                    <pic:cNvPicPr/>
                  </pic:nvPicPr>
                  <pic:blipFill>
                    <a:blip r:embed="rId12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A04932F" wp14:editId="3C8F1F55">
            <wp:extent cx="2516400" cy="167760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8.JPG"/>
                    <pic:cNvPicPr/>
                  </pic:nvPicPr>
                  <pic:blipFill>
                    <a:blip r:embed="rId12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9B1CEA1" wp14:editId="1550CCA9">
            <wp:extent cx="2516400" cy="167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9.JPG"/>
                    <pic:cNvPicPr/>
                  </pic:nvPicPr>
                  <pic:blipFill>
                    <a:blip r:embed="rId12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lastRenderedPageBreak/>
        <w:drawing>
          <wp:inline distT="0" distB="0" distL="0" distR="0" wp14:anchorId="57C81E86" wp14:editId="3347DE30">
            <wp:extent cx="2516400" cy="1677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0.JPG"/>
                    <pic:cNvPicPr/>
                  </pic:nvPicPr>
                  <pic:blipFill>
                    <a:blip r:embed="rId12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6723934E" wp14:editId="5AD6F632">
            <wp:extent cx="2516400" cy="167760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7.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3AFB45C" wp14:editId="06A6D8E2">
            <wp:extent cx="2516400" cy="167760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8.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49DB1710" wp14:editId="7510AD28">
            <wp:extent cx="2516400" cy="167760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9.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16400" cy="1677600"/>
                    </a:xfrm>
                    <a:prstGeom prst="rect">
                      <a:avLst/>
                    </a:prstGeom>
                  </pic:spPr>
                </pic:pic>
              </a:graphicData>
            </a:graphic>
          </wp:inline>
        </w:drawing>
      </w:r>
      <w:r>
        <w:rPr>
          <w:b/>
          <w:noProof/>
          <w:sz w:val="26"/>
          <w:lang w:eastAsia="en-GB"/>
        </w:rPr>
        <w:t>A</w:t>
      </w:r>
    </w:p>
    <w:p w:rsidR="003018F6" w:rsidRDefault="003018F6" w:rsidP="003018F6">
      <w:pPr>
        <w:rPr>
          <w:b/>
          <w:sz w:val="26"/>
        </w:rPr>
      </w:pPr>
    </w:p>
    <w:p w:rsidR="003018F6" w:rsidRPr="00E75D39" w:rsidRDefault="003018F6" w:rsidP="003018F6">
      <w:pPr>
        <w:rPr>
          <w:b/>
          <w:noProof/>
          <w:sz w:val="30"/>
          <w:lang w:eastAsia="en-GB"/>
        </w:rPr>
      </w:pPr>
      <w:r w:rsidRPr="00E75D39">
        <w:rPr>
          <w:b/>
          <w:sz w:val="30"/>
        </w:rPr>
        <w:t>Enclosure 2</w:t>
      </w:r>
    </w:p>
    <w:p w:rsidR="003018F6" w:rsidRDefault="003018F6" w:rsidP="003018F6">
      <w:pPr>
        <w:rPr>
          <w:b/>
          <w:sz w:val="26"/>
        </w:rPr>
      </w:pPr>
      <w:r>
        <w:rPr>
          <w:b/>
          <w:noProof/>
          <w:sz w:val="26"/>
          <w:lang w:eastAsia="en-GB"/>
        </w:rPr>
        <w:drawing>
          <wp:inline distT="0" distB="0" distL="0" distR="0" wp14:anchorId="1BCFCA66" wp14:editId="0D947011">
            <wp:extent cx="2516400" cy="167760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1.JPG"/>
                    <pic:cNvPicPr/>
                  </pic:nvPicPr>
                  <pic:blipFill>
                    <a:blip r:embed="rId3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29BFAD2" wp14:editId="04F1F813">
            <wp:extent cx="2516400" cy="1677600"/>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2.JPG"/>
                    <pic:cNvPicPr/>
                  </pic:nvPicPr>
                  <pic:blipFill>
                    <a:blip r:embed="rId13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6"/>
        </w:rPr>
      </w:pPr>
      <w:r>
        <w:rPr>
          <w:b/>
          <w:noProof/>
          <w:sz w:val="26"/>
          <w:lang w:eastAsia="en-GB"/>
        </w:rPr>
        <w:drawing>
          <wp:inline distT="0" distB="0" distL="0" distR="0" wp14:anchorId="51C6A3B4" wp14:editId="4C831013">
            <wp:extent cx="2516400" cy="167760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3.JPG"/>
                    <pic:cNvPicPr/>
                  </pic:nvPicPr>
                  <pic:blipFill>
                    <a:blip r:embed="rId13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B0C8104" wp14:editId="09BE67AC">
            <wp:extent cx="2516400" cy="1677600"/>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4.JPG"/>
                    <pic:cNvPicPr/>
                  </pic:nvPicPr>
                  <pic:blipFill>
                    <a:blip r:embed="rId13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6"/>
        </w:rPr>
      </w:pPr>
    </w:p>
    <w:p w:rsidR="003018F6" w:rsidRDefault="003018F6" w:rsidP="003018F6">
      <w:pPr>
        <w:rPr>
          <w:b/>
          <w:sz w:val="26"/>
        </w:rPr>
      </w:pPr>
    </w:p>
    <w:p w:rsidR="003018F6" w:rsidRDefault="003018F6" w:rsidP="003018F6">
      <w:pPr>
        <w:rPr>
          <w:b/>
          <w:sz w:val="26"/>
        </w:rPr>
      </w:pPr>
    </w:p>
    <w:p w:rsidR="003018F6" w:rsidRPr="00E75D39" w:rsidRDefault="003018F6" w:rsidP="003018F6">
      <w:pPr>
        <w:rPr>
          <w:b/>
          <w:sz w:val="30"/>
        </w:rPr>
      </w:pPr>
      <w:r w:rsidRPr="00E75D39">
        <w:rPr>
          <w:b/>
          <w:sz w:val="30"/>
        </w:rPr>
        <w:t>Enclosure 3</w:t>
      </w:r>
    </w:p>
    <w:p w:rsidR="003018F6" w:rsidRDefault="003018F6" w:rsidP="003018F6">
      <w:pPr>
        <w:rPr>
          <w:b/>
          <w:sz w:val="26"/>
        </w:rPr>
      </w:pPr>
      <w:r>
        <w:rPr>
          <w:b/>
          <w:noProof/>
          <w:sz w:val="26"/>
          <w:lang w:eastAsia="en-GB"/>
        </w:rPr>
        <w:drawing>
          <wp:inline distT="0" distB="0" distL="0" distR="0" wp14:anchorId="689BF691" wp14:editId="424F04A6">
            <wp:extent cx="2516400" cy="1677600"/>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8.JPG"/>
                    <pic:cNvPicPr/>
                  </pic:nvPicPr>
                  <pic:blipFill>
                    <a:blip r:embed="rId3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6C722453" wp14:editId="71E8840D">
            <wp:extent cx="2516400" cy="1677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6.JPG"/>
                    <pic:cNvPicPr/>
                  </pic:nvPicPr>
                  <pic:blipFill>
                    <a:blip r:embed="rId13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01EE954" wp14:editId="3CE9DFB5">
            <wp:extent cx="2516400" cy="1677600"/>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7.JPG"/>
                    <pic:cNvPicPr/>
                  </pic:nvPicPr>
                  <pic:blipFill>
                    <a:blip r:embed="rId13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337F254" wp14:editId="445864FF">
            <wp:extent cx="2516400" cy="1677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0.JPG"/>
                    <pic:cNvPicPr/>
                  </pic:nvPicPr>
                  <pic:blipFill>
                    <a:blip r:embed="rId13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6"/>
        </w:rPr>
      </w:pPr>
      <w:r>
        <w:rPr>
          <w:b/>
          <w:noProof/>
          <w:sz w:val="26"/>
          <w:lang w:eastAsia="en-GB"/>
        </w:rPr>
        <w:drawing>
          <wp:inline distT="0" distB="0" distL="0" distR="0" wp14:anchorId="0E275472" wp14:editId="15DF49AC">
            <wp:extent cx="2516400" cy="1677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9.JPG"/>
                    <pic:cNvPicPr/>
                  </pic:nvPicPr>
                  <pic:blipFill>
                    <a:blip r:embed="rId13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3219FE10" wp14:editId="2A347698">
            <wp:extent cx="2516400" cy="1677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1.JPG"/>
                    <pic:cNvPicPr/>
                  </pic:nvPicPr>
                  <pic:blipFill>
                    <a:blip r:embed="rId13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Enclosure 4</w:t>
      </w:r>
    </w:p>
    <w:p w:rsidR="003018F6" w:rsidRDefault="003018F6" w:rsidP="003018F6">
      <w:pPr>
        <w:rPr>
          <w:b/>
          <w:sz w:val="26"/>
        </w:rPr>
      </w:pPr>
      <w:r>
        <w:rPr>
          <w:b/>
          <w:noProof/>
          <w:sz w:val="26"/>
          <w:lang w:eastAsia="en-GB"/>
        </w:rPr>
        <w:drawing>
          <wp:inline distT="0" distB="0" distL="0" distR="0" wp14:anchorId="39B66356" wp14:editId="250DA3F9">
            <wp:extent cx="2516400" cy="1677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7.JPG"/>
                    <pic:cNvPicPr/>
                  </pic:nvPicPr>
                  <pic:blipFill>
                    <a:blip r:embed="rId13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758571C" wp14:editId="331283DF">
            <wp:extent cx="2516400" cy="167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8.JPG"/>
                    <pic:cNvPicPr/>
                  </pic:nvPicPr>
                  <pic:blipFill>
                    <a:blip r:embed="rId13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6"/>
        </w:rPr>
      </w:pPr>
      <w:r>
        <w:rPr>
          <w:b/>
          <w:noProof/>
          <w:sz w:val="26"/>
          <w:lang w:eastAsia="en-GB"/>
        </w:rPr>
        <w:lastRenderedPageBreak/>
        <w:drawing>
          <wp:inline distT="0" distB="0" distL="0" distR="0" wp14:anchorId="6859CC6A" wp14:editId="5803E682">
            <wp:extent cx="2516400" cy="1677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9.JPG"/>
                    <pic:cNvPicPr/>
                  </pic:nvPicPr>
                  <pic:blipFill>
                    <a:blip r:embed="rId14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8AEE790" wp14:editId="58F64D16">
            <wp:extent cx="2516400" cy="1677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0.JPG"/>
                    <pic:cNvPicPr/>
                  </pic:nvPicPr>
                  <pic:blipFill>
                    <a:blip r:embed="rId14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BF833A8" wp14:editId="7BE2BF18">
            <wp:extent cx="2516400" cy="1677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1.JPG"/>
                    <pic:cNvPicPr/>
                  </pic:nvPicPr>
                  <pic:blipFill>
                    <a:blip r:embed="rId3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44CA00B7" wp14:editId="148A5635">
            <wp:extent cx="2516400" cy="1677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2.JPG"/>
                    <pic:cNvPicPr/>
                  </pic:nvPicPr>
                  <pic:blipFill>
                    <a:blip r:embed="rId14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Enclosure 5</w:t>
      </w:r>
    </w:p>
    <w:p w:rsidR="003018F6" w:rsidRDefault="003018F6" w:rsidP="003018F6">
      <w:pPr>
        <w:rPr>
          <w:b/>
          <w:sz w:val="26"/>
        </w:rPr>
      </w:pPr>
      <w:r>
        <w:rPr>
          <w:b/>
          <w:noProof/>
          <w:sz w:val="26"/>
          <w:lang w:eastAsia="en-GB"/>
        </w:rPr>
        <w:drawing>
          <wp:inline distT="0" distB="0" distL="0" distR="0" wp14:anchorId="1A19EE0C" wp14:editId="6FCDFE13">
            <wp:extent cx="2516400" cy="1677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ing south from F left.JPG"/>
                    <pic:cNvPicPr/>
                  </pic:nvPicPr>
                  <pic:blipFill>
                    <a:blip r:embed="rId14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4C991630" wp14:editId="27F50FDF">
            <wp:extent cx="2516400" cy="1677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ing South from F Middle.JPG"/>
                    <pic:cNvPicPr/>
                  </pic:nvPicPr>
                  <pic:blipFill>
                    <a:blip r:embed="rId3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F6EAF15" wp14:editId="543FA6FF">
            <wp:extent cx="2516400" cy="1677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ing south from F Right.JPG"/>
                    <pic:cNvPicPr/>
                  </pic:nvPicPr>
                  <pic:blipFill>
                    <a:blip r:embed="rId14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6"/>
        </w:rPr>
      </w:pPr>
    </w:p>
    <w:p w:rsidR="003018F6" w:rsidRDefault="003018F6" w:rsidP="003018F6">
      <w:pPr>
        <w:rPr>
          <w:b/>
          <w:sz w:val="26"/>
        </w:rPr>
      </w:pPr>
    </w:p>
    <w:p w:rsidR="003018F6" w:rsidRDefault="003018F6" w:rsidP="003018F6">
      <w:pPr>
        <w:rPr>
          <w:b/>
          <w:sz w:val="26"/>
        </w:rPr>
      </w:pPr>
    </w:p>
    <w:p w:rsidR="003018F6" w:rsidRPr="00E75D39" w:rsidRDefault="003018F6" w:rsidP="003018F6">
      <w:pPr>
        <w:rPr>
          <w:b/>
          <w:sz w:val="30"/>
        </w:rPr>
      </w:pPr>
      <w:r w:rsidRPr="00E75D39">
        <w:rPr>
          <w:b/>
          <w:sz w:val="30"/>
        </w:rPr>
        <w:lastRenderedPageBreak/>
        <w:t>Enclosure 6</w:t>
      </w:r>
    </w:p>
    <w:p w:rsidR="003018F6" w:rsidRDefault="003018F6" w:rsidP="003018F6">
      <w:pPr>
        <w:rPr>
          <w:b/>
          <w:sz w:val="26"/>
        </w:rPr>
      </w:pPr>
      <w:r>
        <w:rPr>
          <w:b/>
          <w:noProof/>
          <w:sz w:val="26"/>
          <w:lang w:eastAsia="en-GB"/>
        </w:rPr>
        <w:drawing>
          <wp:inline distT="0" distB="0" distL="0" distR="0" wp14:anchorId="28F673E8" wp14:editId="11C95B02">
            <wp:extent cx="2516400" cy="167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7.JPG"/>
                    <pic:cNvPicPr/>
                  </pic:nvPicPr>
                  <pic:blipFill>
                    <a:blip r:embed="rId14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4B51964" wp14:editId="629BFDF9">
            <wp:extent cx="2516400" cy="1677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8.JPG"/>
                    <pic:cNvPicPr/>
                  </pic:nvPicPr>
                  <pic:blipFill>
                    <a:blip r:embed="rId14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56B21FC" wp14:editId="4A0382EF">
            <wp:extent cx="2516400" cy="1677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9.JPG"/>
                    <pic:cNvPicPr/>
                  </pic:nvPicPr>
                  <pic:blipFill>
                    <a:blip r:embed="rId14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3C2E21F" wp14:editId="666963D3">
            <wp:extent cx="2516400" cy="1677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0.JPG"/>
                    <pic:cNvPicPr/>
                  </pic:nvPicPr>
                  <pic:blipFill>
                    <a:blip r:embed="rId14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4278811" wp14:editId="2B9BDC07">
            <wp:extent cx="2516400" cy="1677600"/>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1.JPG"/>
                    <pic:cNvPicPr/>
                  </pic:nvPicPr>
                  <pic:blipFill>
                    <a:blip r:embed="rId14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554C918" wp14:editId="70B35B4F">
            <wp:extent cx="2516400" cy="1677600"/>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2.JPG"/>
                    <pic:cNvPicPr/>
                  </pic:nvPicPr>
                  <pic:blipFill>
                    <a:blip r:embed="rId15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BC2CB61" wp14:editId="6B010E72">
            <wp:extent cx="2516400" cy="167760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3.JPG"/>
                    <pic:cNvPicPr/>
                  </pic:nvPicPr>
                  <pic:blipFill>
                    <a:blip r:embed="rId15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2940CD3" wp14:editId="24BCB33A">
            <wp:extent cx="2516400" cy="1677600"/>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4.JPG"/>
                    <pic:cNvPicPr/>
                  </pic:nvPicPr>
                  <pic:blipFill>
                    <a:blip r:embed="rId4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6"/>
        </w:rPr>
      </w:pPr>
    </w:p>
    <w:p w:rsidR="003018F6" w:rsidRDefault="003018F6" w:rsidP="003018F6">
      <w:pPr>
        <w:rPr>
          <w:b/>
          <w:sz w:val="26"/>
        </w:rPr>
      </w:pPr>
    </w:p>
    <w:p w:rsidR="003018F6" w:rsidRDefault="003018F6" w:rsidP="003018F6">
      <w:pPr>
        <w:rPr>
          <w:b/>
          <w:sz w:val="26"/>
        </w:rPr>
      </w:pPr>
    </w:p>
    <w:p w:rsidR="003018F6" w:rsidRDefault="003018F6" w:rsidP="003018F6">
      <w:pPr>
        <w:rPr>
          <w:b/>
          <w:sz w:val="26"/>
        </w:rPr>
      </w:pPr>
    </w:p>
    <w:p w:rsidR="003018F6" w:rsidRPr="00E75D39" w:rsidRDefault="003018F6" w:rsidP="003018F6">
      <w:pPr>
        <w:rPr>
          <w:b/>
          <w:sz w:val="30"/>
        </w:rPr>
      </w:pPr>
      <w:r w:rsidRPr="00E75D39">
        <w:rPr>
          <w:b/>
          <w:sz w:val="30"/>
        </w:rPr>
        <w:lastRenderedPageBreak/>
        <w:t>Enclosure 7</w:t>
      </w:r>
    </w:p>
    <w:p w:rsidR="003018F6" w:rsidRDefault="003018F6" w:rsidP="003018F6">
      <w:pPr>
        <w:rPr>
          <w:b/>
          <w:sz w:val="26"/>
        </w:rPr>
      </w:pPr>
      <w:r>
        <w:rPr>
          <w:b/>
          <w:noProof/>
          <w:sz w:val="26"/>
          <w:lang w:eastAsia="en-GB"/>
        </w:rPr>
        <w:drawing>
          <wp:inline distT="0" distB="0" distL="0" distR="0" wp14:anchorId="763470DD" wp14:editId="54DAC259">
            <wp:extent cx="2516400" cy="167760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3.JPG"/>
                    <pic:cNvPicPr/>
                  </pic:nvPicPr>
                  <pic:blipFill>
                    <a:blip r:embed="rId4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675EB81B" wp14:editId="37C9D39A">
            <wp:extent cx="2516400" cy="167760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4.JPG"/>
                    <pic:cNvPicPr/>
                  </pic:nvPicPr>
                  <pic:blipFill>
                    <a:blip r:embed="rId15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4C79515" wp14:editId="07AF342E">
            <wp:extent cx="2516400" cy="167760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5.JPG"/>
                    <pic:cNvPicPr/>
                  </pic:nvPicPr>
                  <pic:blipFill>
                    <a:blip r:embed="rId15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A</w:t>
      </w:r>
    </w:p>
    <w:p w:rsidR="003018F6" w:rsidRDefault="003018F6" w:rsidP="003018F6">
      <w:pPr>
        <w:rPr>
          <w:b/>
          <w:sz w:val="26"/>
        </w:rPr>
      </w:pPr>
      <w:r>
        <w:rPr>
          <w:b/>
          <w:noProof/>
          <w:sz w:val="26"/>
          <w:lang w:eastAsia="en-GB"/>
        </w:rPr>
        <w:drawing>
          <wp:inline distT="0" distB="0" distL="0" distR="0" wp14:anchorId="67716B40" wp14:editId="052C6C57">
            <wp:extent cx="2516400" cy="167760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4.JPG"/>
                    <pic:cNvPicPr/>
                  </pic:nvPicPr>
                  <pic:blipFill>
                    <a:blip r:embed="rId3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4450346" wp14:editId="369B5AB7">
            <wp:extent cx="2516400" cy="167760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5.JPG"/>
                    <pic:cNvPicPr/>
                  </pic:nvPicPr>
                  <pic:blipFill>
                    <a:blip r:embed="rId15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0F3E07F" wp14:editId="26F81C97">
            <wp:extent cx="2516400" cy="167760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6.JPG"/>
                    <pic:cNvPicPr/>
                  </pic:nvPicPr>
                  <pic:blipFill>
                    <a:blip r:embed="rId15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76D8608" wp14:editId="5FBB9039">
            <wp:extent cx="2516400" cy="167760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7.JPG"/>
                    <pic:cNvPicPr/>
                  </pic:nvPicPr>
                  <pic:blipFill>
                    <a:blip r:embed="rId15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lastRenderedPageBreak/>
        <w:drawing>
          <wp:inline distT="0" distB="0" distL="0" distR="0" wp14:anchorId="3998BC74" wp14:editId="338272ED">
            <wp:extent cx="2516400" cy="167760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8.JPG"/>
                    <pic:cNvPicPr/>
                  </pic:nvPicPr>
                  <pic:blipFill>
                    <a:blip r:embed="rId15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E7FBE33" wp14:editId="75B064AB">
            <wp:extent cx="2516400" cy="1677600"/>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9.JPG"/>
                    <pic:cNvPicPr/>
                  </pic:nvPicPr>
                  <pic:blipFill>
                    <a:blip r:embed="rId15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B12F287" wp14:editId="70EEE900">
            <wp:extent cx="2516400" cy="167760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0.JPG"/>
                    <pic:cNvPicPr/>
                  </pic:nvPicPr>
                  <pic:blipFill>
                    <a:blip r:embed="rId15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86D9B8A" wp14:editId="3FF4BE65">
            <wp:extent cx="2516400" cy="1677600"/>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1.JPG"/>
                    <pic:cNvPicPr/>
                  </pic:nvPicPr>
                  <pic:blipFill>
                    <a:blip r:embed="rId16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B390A8D" wp14:editId="46567F3D">
            <wp:extent cx="2516400" cy="167760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2.JPG"/>
                    <pic:cNvPicPr/>
                  </pic:nvPicPr>
                  <pic:blipFill>
                    <a:blip r:embed="rId16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F5C33F4" wp14:editId="0F420DF5">
            <wp:extent cx="2516400" cy="167760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3.JPG"/>
                    <pic:cNvPicPr/>
                  </pic:nvPicPr>
                  <pic:blipFill>
                    <a:blip r:embed="rId16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41E1C49" wp14:editId="423003C5">
            <wp:extent cx="2516400" cy="167760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4.JPG"/>
                    <pic:cNvPicPr/>
                  </pic:nvPicPr>
                  <pic:blipFill>
                    <a:blip r:embed="rId16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470D8218" wp14:editId="6C44B147">
            <wp:extent cx="2516400" cy="167760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5.JPG"/>
                    <pic:cNvPicPr/>
                  </pic:nvPicPr>
                  <pic:blipFill>
                    <a:blip r:embed="rId16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251D37A" wp14:editId="382AAB57">
            <wp:extent cx="2516400" cy="167760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6.JPG"/>
                    <pic:cNvPicPr/>
                  </pic:nvPicPr>
                  <pic:blipFill>
                    <a:blip r:embed="rId16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7FBEF09" wp14:editId="770E2294">
            <wp:extent cx="2516400" cy="167760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7.JPG"/>
                    <pic:cNvPicPr/>
                  </pic:nvPicPr>
                  <pic:blipFill>
                    <a:blip r:embed="rId16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lastRenderedPageBreak/>
        <w:drawing>
          <wp:inline distT="0" distB="0" distL="0" distR="0" wp14:anchorId="745180B2" wp14:editId="75C33375">
            <wp:extent cx="2516400" cy="167760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8.JPG"/>
                    <pic:cNvPicPr/>
                  </pic:nvPicPr>
                  <pic:blipFill>
                    <a:blip r:embed="rId16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C9A0703" wp14:editId="1C0BF381">
            <wp:extent cx="2516400" cy="167760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9.JPG"/>
                    <pic:cNvPicPr/>
                  </pic:nvPicPr>
                  <pic:blipFill>
                    <a:blip r:embed="rId16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189678B" wp14:editId="5F560481">
            <wp:extent cx="2516400" cy="1677600"/>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0.JPG"/>
                    <pic:cNvPicPr/>
                  </pic:nvPicPr>
                  <pic:blipFill>
                    <a:blip r:embed="rId16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1F7ADDF" wp14:editId="15D5F1CC">
            <wp:extent cx="2516400" cy="167760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1.JPG"/>
                    <pic:cNvPicPr/>
                  </pic:nvPicPr>
                  <pic:blipFill>
                    <a:blip r:embed="rId17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B</w:t>
      </w:r>
    </w:p>
    <w:p w:rsidR="003018F6" w:rsidRDefault="003018F6" w:rsidP="003018F6">
      <w:pPr>
        <w:rPr>
          <w:b/>
          <w:sz w:val="26"/>
        </w:rPr>
      </w:pPr>
      <w:r>
        <w:rPr>
          <w:b/>
          <w:noProof/>
          <w:sz w:val="26"/>
          <w:lang w:eastAsia="en-GB"/>
        </w:rPr>
        <w:drawing>
          <wp:inline distT="0" distB="0" distL="0" distR="0" wp14:anchorId="4BA9D1EA" wp14:editId="4CE6CE55">
            <wp:extent cx="2516400" cy="167760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2.JPG"/>
                    <pic:cNvPicPr/>
                  </pic:nvPicPr>
                  <pic:blipFill>
                    <a:blip r:embed="rId3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4D8661EE" wp14:editId="3767B324">
            <wp:extent cx="2516400" cy="167760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3.JPG"/>
                    <pic:cNvPicPr/>
                  </pic:nvPicPr>
                  <pic:blipFill>
                    <a:blip r:embed="rId17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0503117" wp14:editId="3F77FDFF">
            <wp:extent cx="2516400" cy="1677600"/>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4.JPG"/>
                    <pic:cNvPicPr/>
                  </pic:nvPicPr>
                  <pic:blipFill>
                    <a:blip r:embed="rId17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957F3C7" wp14:editId="3E3018D2">
            <wp:extent cx="2516400" cy="1677600"/>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5.JPG"/>
                    <pic:cNvPicPr/>
                  </pic:nvPicPr>
                  <pic:blipFill>
                    <a:blip r:embed="rId17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lastRenderedPageBreak/>
        <w:drawing>
          <wp:inline distT="0" distB="0" distL="0" distR="0" wp14:anchorId="5635101F" wp14:editId="4CB85B50">
            <wp:extent cx="2516400" cy="1677600"/>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6.JPG"/>
                    <pic:cNvPicPr/>
                  </pic:nvPicPr>
                  <pic:blipFill>
                    <a:blip r:embed="rId17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793F509" wp14:editId="622C4677">
            <wp:extent cx="2516400" cy="1677600"/>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7.JPG"/>
                    <pic:cNvPicPr/>
                  </pic:nvPicPr>
                  <pic:blipFill>
                    <a:blip r:embed="rId17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7982828" wp14:editId="03497A13">
            <wp:extent cx="2516400" cy="1677600"/>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8.JPG"/>
                    <pic:cNvPicPr/>
                  </pic:nvPicPr>
                  <pic:blipFill>
                    <a:blip r:embed="rId17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34DCE1D3" wp14:editId="18D03AF7">
            <wp:extent cx="2516400" cy="1677600"/>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9.JPG"/>
                    <pic:cNvPicPr/>
                  </pic:nvPicPr>
                  <pic:blipFill>
                    <a:blip r:embed="rId17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C</w:t>
      </w:r>
    </w:p>
    <w:p w:rsidR="003018F6" w:rsidRPr="00C55A93" w:rsidRDefault="003018F6" w:rsidP="003018F6">
      <w:pPr>
        <w:rPr>
          <w:sz w:val="26"/>
        </w:rPr>
      </w:pPr>
      <w:r w:rsidRPr="00E61355">
        <w:rPr>
          <w:noProof/>
          <w:sz w:val="26"/>
          <w:lang w:eastAsia="en-GB"/>
        </w:rPr>
        <w:drawing>
          <wp:inline distT="0" distB="0" distL="0" distR="0" wp14:anchorId="0772E203" wp14:editId="5D553D1E">
            <wp:extent cx="2516400" cy="1677600"/>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4.JPG"/>
                    <pic:cNvPicPr/>
                  </pic:nvPicPr>
                  <pic:blipFill>
                    <a:blip r:embed="rId17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sidRPr="00E61355">
        <w:rPr>
          <w:noProof/>
          <w:sz w:val="26"/>
          <w:lang w:eastAsia="en-GB"/>
        </w:rPr>
        <w:drawing>
          <wp:inline distT="0" distB="0" distL="0" distR="0" wp14:anchorId="2A16924C" wp14:editId="3EF744C0">
            <wp:extent cx="2516400" cy="1677600"/>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6.JPG"/>
                    <pic:cNvPicPr/>
                  </pic:nvPicPr>
                  <pic:blipFill>
                    <a:blip r:embed="rId17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sidRPr="00E61355">
        <w:rPr>
          <w:noProof/>
          <w:sz w:val="26"/>
          <w:lang w:eastAsia="en-GB"/>
        </w:rPr>
        <w:drawing>
          <wp:inline distT="0" distB="0" distL="0" distR="0" wp14:anchorId="2F155D1B" wp14:editId="61A1A91A">
            <wp:extent cx="2516400" cy="167760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3.JPG"/>
                    <pic:cNvPicPr/>
                  </pic:nvPicPr>
                  <pic:blipFill>
                    <a:blip r:embed="rId4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sidRPr="00E61355">
        <w:rPr>
          <w:noProof/>
          <w:sz w:val="26"/>
          <w:lang w:eastAsia="en-GB"/>
        </w:rPr>
        <w:drawing>
          <wp:inline distT="0" distB="0" distL="0" distR="0" wp14:anchorId="11E1318D" wp14:editId="07369F4E">
            <wp:extent cx="2516400" cy="167760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5.JPG"/>
                    <pic:cNvPicPr/>
                  </pic:nvPicPr>
                  <pic:blipFill>
                    <a:blip r:embed="rId18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sidRPr="00E61355">
        <w:rPr>
          <w:noProof/>
          <w:sz w:val="26"/>
          <w:lang w:eastAsia="en-GB"/>
        </w:rPr>
        <w:lastRenderedPageBreak/>
        <w:drawing>
          <wp:inline distT="0" distB="0" distL="0" distR="0" wp14:anchorId="558A25D6" wp14:editId="2FDA6CEB">
            <wp:extent cx="2516400" cy="167760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7.JPG"/>
                    <pic:cNvPicPr/>
                  </pic:nvPicPr>
                  <pic:blipFill>
                    <a:blip r:embed="rId18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sidRPr="00E61355">
        <w:rPr>
          <w:noProof/>
          <w:sz w:val="26"/>
          <w:lang w:eastAsia="en-GB"/>
        </w:rPr>
        <w:drawing>
          <wp:inline distT="0" distB="0" distL="0" distR="0" wp14:anchorId="6991359B" wp14:editId="02C26B08">
            <wp:extent cx="2516400" cy="1677600"/>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8.JPG"/>
                    <pic:cNvPicPr/>
                  </pic:nvPicPr>
                  <pic:blipFill>
                    <a:blip r:embed="rId18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sidRPr="00E61355">
        <w:rPr>
          <w:noProof/>
          <w:sz w:val="26"/>
          <w:lang w:eastAsia="en-GB"/>
        </w:rPr>
        <w:drawing>
          <wp:inline distT="0" distB="0" distL="0" distR="0" wp14:anchorId="7790BEB6" wp14:editId="06F13DCA">
            <wp:extent cx="2516400" cy="1677600"/>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9.JPG"/>
                    <pic:cNvPicPr/>
                  </pic:nvPicPr>
                  <pic:blipFill>
                    <a:blip r:embed="rId18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D</w:t>
      </w:r>
    </w:p>
    <w:p w:rsidR="003018F6" w:rsidRDefault="003018F6" w:rsidP="003018F6">
      <w:pPr>
        <w:rPr>
          <w:b/>
          <w:sz w:val="26"/>
        </w:rPr>
      </w:pPr>
      <w:r>
        <w:rPr>
          <w:b/>
          <w:noProof/>
          <w:sz w:val="26"/>
          <w:lang w:eastAsia="en-GB"/>
        </w:rPr>
        <w:drawing>
          <wp:inline distT="0" distB="0" distL="0" distR="0" wp14:anchorId="6FDC278D" wp14:editId="6BE63CC3">
            <wp:extent cx="2516400" cy="1677600"/>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1.JPG"/>
                    <pic:cNvPicPr/>
                  </pic:nvPicPr>
                  <pic:blipFill>
                    <a:blip r:embed="rId18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AB5FE72" wp14:editId="32EF5420">
            <wp:extent cx="2516400" cy="167760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2.JPG"/>
                    <pic:cNvPicPr/>
                  </pic:nvPicPr>
                  <pic:blipFill>
                    <a:blip r:embed="rId18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27B1B14" wp14:editId="67CAA4BB">
            <wp:extent cx="2516400" cy="167760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3.JPG"/>
                    <pic:cNvPicPr/>
                  </pic:nvPicPr>
                  <pic:blipFill>
                    <a:blip r:embed="rId18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641E8B4C" wp14:editId="02D2DBFF">
            <wp:extent cx="2516400" cy="167760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4.JPG"/>
                    <pic:cNvPicPr/>
                  </pic:nvPicPr>
                  <pic:blipFill>
                    <a:blip r:embed="rId18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lastRenderedPageBreak/>
        <w:drawing>
          <wp:inline distT="0" distB="0" distL="0" distR="0" wp14:anchorId="6E4E8300" wp14:editId="55048E23">
            <wp:extent cx="2516400" cy="1677600"/>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5.JPG"/>
                    <pic:cNvPicPr/>
                  </pic:nvPicPr>
                  <pic:blipFill>
                    <a:blip r:embed="rId4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ACDBE4A" wp14:editId="3209F41A">
            <wp:extent cx="2516400" cy="167760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6.JPG"/>
                    <pic:cNvPicPr/>
                  </pic:nvPicPr>
                  <pic:blipFill>
                    <a:blip r:embed="rId18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42E64D68" wp14:editId="18345EF5">
            <wp:extent cx="2516400" cy="167760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7.JPG"/>
                    <pic:cNvPicPr/>
                  </pic:nvPicPr>
                  <pic:blipFill>
                    <a:blip r:embed="rId18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C2B9E1E" wp14:editId="205DB8D2">
            <wp:extent cx="2516400" cy="1677600"/>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8.JPG"/>
                    <pic:cNvPicPr/>
                  </pic:nvPicPr>
                  <pic:blipFill>
                    <a:blip r:embed="rId19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4688148C" wp14:editId="6D892AE7">
            <wp:extent cx="2516400" cy="167760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9.JPG"/>
                    <pic:cNvPicPr/>
                  </pic:nvPicPr>
                  <pic:blipFill>
                    <a:blip r:embed="rId19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28"/>
        </w:rPr>
      </w:pPr>
      <w:r w:rsidRPr="00E75D39">
        <w:rPr>
          <w:b/>
          <w:sz w:val="28"/>
        </w:rPr>
        <w:t>Feature E</w:t>
      </w:r>
    </w:p>
    <w:p w:rsidR="003018F6" w:rsidRDefault="003018F6" w:rsidP="003018F6">
      <w:pPr>
        <w:rPr>
          <w:b/>
          <w:sz w:val="26"/>
        </w:rPr>
      </w:pPr>
      <w:r>
        <w:rPr>
          <w:b/>
          <w:noProof/>
          <w:sz w:val="26"/>
          <w:lang w:eastAsia="en-GB"/>
        </w:rPr>
        <w:drawing>
          <wp:inline distT="0" distB="0" distL="0" distR="0" wp14:anchorId="423FDD46" wp14:editId="27189BED">
            <wp:extent cx="2516400" cy="1677600"/>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1.JPG"/>
                    <pic:cNvPicPr/>
                  </pic:nvPicPr>
                  <pic:blipFill>
                    <a:blip r:embed="rId4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622903C" wp14:editId="27045665">
            <wp:extent cx="2516400" cy="1677600"/>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2.JPG"/>
                    <pic:cNvPicPr/>
                  </pic:nvPicPr>
                  <pic:blipFill>
                    <a:blip r:embed="rId19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6"/>
        </w:rPr>
      </w:pPr>
      <w:r>
        <w:rPr>
          <w:b/>
          <w:noProof/>
          <w:sz w:val="26"/>
          <w:lang w:eastAsia="en-GB"/>
        </w:rPr>
        <w:lastRenderedPageBreak/>
        <w:drawing>
          <wp:inline distT="0" distB="0" distL="0" distR="0" wp14:anchorId="6C731943" wp14:editId="169CFE80">
            <wp:extent cx="2516400" cy="1677600"/>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3.JPG"/>
                    <pic:cNvPicPr/>
                  </pic:nvPicPr>
                  <pic:blipFill>
                    <a:blip r:embed="rId19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FDC425A" wp14:editId="5FEA45F8">
            <wp:extent cx="2516400" cy="16776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4.JPG"/>
                    <pic:cNvPicPr/>
                  </pic:nvPicPr>
                  <pic:blipFill>
                    <a:blip r:embed="rId19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398B1BAD" wp14:editId="28B19ADC">
            <wp:extent cx="2516400" cy="167760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5.JPG"/>
                    <pic:cNvPicPr/>
                  </pic:nvPicPr>
                  <pic:blipFill>
                    <a:blip r:embed="rId19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t>Feature F</w:t>
      </w:r>
    </w:p>
    <w:p w:rsidR="003018F6" w:rsidRDefault="003018F6" w:rsidP="003018F6">
      <w:pPr>
        <w:rPr>
          <w:b/>
          <w:sz w:val="26"/>
        </w:rPr>
      </w:pPr>
      <w:r>
        <w:rPr>
          <w:b/>
          <w:noProof/>
          <w:sz w:val="26"/>
          <w:lang w:eastAsia="en-GB"/>
        </w:rPr>
        <w:drawing>
          <wp:inline distT="0" distB="0" distL="0" distR="0" wp14:anchorId="408EA9B0" wp14:editId="3C108E85">
            <wp:extent cx="2516400" cy="1677600"/>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9.JPG"/>
                    <pic:cNvPicPr/>
                  </pic:nvPicPr>
                  <pic:blipFill>
                    <a:blip r:embed="rId19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62384607" wp14:editId="23E35FD9">
            <wp:extent cx="2516400" cy="1677600"/>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7.JPG"/>
                    <pic:cNvPicPr/>
                  </pic:nvPicPr>
                  <pic:blipFill>
                    <a:blip r:embed="rId19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64E0D17C" wp14:editId="1FD17118">
            <wp:extent cx="2516400" cy="167760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8.JPG"/>
                    <pic:cNvPicPr/>
                  </pic:nvPicPr>
                  <pic:blipFill>
                    <a:blip r:embed="rId19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40EC608A" wp14:editId="47405829">
            <wp:extent cx="2516400" cy="167760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0.JPG"/>
                    <pic:cNvPicPr/>
                  </pic:nvPicPr>
                  <pic:blipFill>
                    <a:blip r:embed="rId19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Default="003018F6" w:rsidP="003018F6">
      <w:pPr>
        <w:rPr>
          <w:b/>
          <w:sz w:val="26"/>
        </w:rPr>
      </w:pPr>
      <w:r>
        <w:rPr>
          <w:b/>
          <w:noProof/>
          <w:sz w:val="26"/>
          <w:lang w:eastAsia="en-GB"/>
        </w:rPr>
        <w:lastRenderedPageBreak/>
        <w:drawing>
          <wp:inline distT="0" distB="0" distL="0" distR="0" wp14:anchorId="0A83086C" wp14:editId="5FE6BD72">
            <wp:extent cx="2516400" cy="1677600"/>
            <wp:effectExtent l="0" t="0" r="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1.JPG"/>
                    <pic:cNvPicPr/>
                  </pic:nvPicPr>
                  <pic:blipFill>
                    <a:blip r:embed="rId20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31FEB0AE" wp14:editId="12CCDD21">
            <wp:extent cx="2516400" cy="167760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2.JPG"/>
                    <pic:cNvPicPr/>
                  </pic:nvPicPr>
                  <pic:blipFill>
                    <a:blip r:embed="rId20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84BED44" wp14:editId="73DA1EF8">
            <wp:extent cx="2516400" cy="1677600"/>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3.JPG"/>
                    <pic:cNvPicPr/>
                  </pic:nvPicPr>
                  <pic:blipFill>
                    <a:blip r:embed="rId3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1E3050F" wp14:editId="4D45D8C1">
            <wp:extent cx="2516400" cy="167760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4.JPG"/>
                    <pic:cNvPicPr/>
                  </pic:nvPicPr>
                  <pic:blipFill>
                    <a:blip r:embed="rId202"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B9948D2" wp14:editId="128B5890">
            <wp:extent cx="2516400" cy="167760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5.JPG"/>
                    <pic:cNvPicPr/>
                  </pic:nvPicPr>
                  <pic:blipFill>
                    <a:blip r:embed="rId203"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6D14F9A" wp14:editId="26E77EC5">
            <wp:extent cx="2516400" cy="167760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6.JPG"/>
                    <pic:cNvPicPr/>
                  </pic:nvPicPr>
                  <pic:blipFill>
                    <a:blip r:embed="rId204"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19F70B68" wp14:editId="357D6555">
            <wp:extent cx="2516400" cy="1677600"/>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7.JPG"/>
                    <pic:cNvPicPr/>
                  </pic:nvPicPr>
                  <pic:blipFill>
                    <a:blip r:embed="rId20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26A52B79" wp14:editId="29818046">
            <wp:extent cx="2516400" cy="167760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8.JPG"/>
                    <pic:cNvPicPr/>
                  </pic:nvPicPr>
                  <pic:blipFill>
                    <a:blip r:embed="rId206"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6822C38F" wp14:editId="18B545C1">
            <wp:extent cx="2516400" cy="1677600"/>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9.JPG"/>
                    <pic:cNvPicPr/>
                  </pic:nvPicPr>
                  <pic:blipFill>
                    <a:blip r:embed="rId207"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E75D39" w:rsidRDefault="003018F6" w:rsidP="003018F6">
      <w:pPr>
        <w:rPr>
          <w:b/>
          <w:sz w:val="30"/>
        </w:rPr>
      </w:pPr>
      <w:r w:rsidRPr="00E75D39">
        <w:rPr>
          <w:b/>
          <w:sz w:val="30"/>
        </w:rPr>
        <w:lastRenderedPageBreak/>
        <w:t>Feature G</w:t>
      </w:r>
    </w:p>
    <w:p w:rsidR="003018F6" w:rsidRDefault="003018F6" w:rsidP="003018F6">
      <w:pPr>
        <w:rPr>
          <w:b/>
          <w:sz w:val="26"/>
        </w:rPr>
      </w:pPr>
      <w:r>
        <w:rPr>
          <w:b/>
          <w:noProof/>
          <w:sz w:val="26"/>
          <w:lang w:eastAsia="en-GB"/>
        </w:rPr>
        <w:drawing>
          <wp:inline distT="0" distB="0" distL="0" distR="0" wp14:anchorId="7D41B9CD" wp14:editId="5D81F29E">
            <wp:extent cx="2516400" cy="1677600"/>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3.JPG"/>
                    <pic:cNvPicPr/>
                  </pic:nvPicPr>
                  <pic:blipFill>
                    <a:blip r:embed="rId208"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5D458F0F" wp14:editId="508E0F5C">
            <wp:extent cx="2516400" cy="1677600"/>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1.JPG"/>
                    <pic:cNvPicPr/>
                  </pic:nvPicPr>
                  <pic:blipFill>
                    <a:blip r:embed="rId209"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74F01F40" wp14:editId="3AEBCA7E">
            <wp:extent cx="2516400" cy="167760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2.JPG"/>
                    <pic:cNvPicPr/>
                  </pic:nvPicPr>
                  <pic:blipFill>
                    <a:blip r:embed="rId210"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r>
        <w:rPr>
          <w:b/>
          <w:noProof/>
          <w:sz w:val="26"/>
          <w:lang w:eastAsia="en-GB"/>
        </w:rPr>
        <w:drawing>
          <wp:inline distT="0" distB="0" distL="0" distR="0" wp14:anchorId="02C42183" wp14:editId="39465AFC">
            <wp:extent cx="2516400" cy="167760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4.JPG"/>
                    <pic:cNvPicPr/>
                  </pic:nvPicPr>
                  <pic:blipFill>
                    <a:blip r:embed="rId45"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018F6" w:rsidRPr="000C7ED9" w:rsidRDefault="003018F6" w:rsidP="003018F6">
      <w:pPr>
        <w:rPr>
          <w:b/>
          <w:sz w:val="26"/>
        </w:rPr>
      </w:pPr>
      <w:r>
        <w:rPr>
          <w:b/>
          <w:noProof/>
          <w:sz w:val="26"/>
          <w:lang w:eastAsia="en-GB"/>
        </w:rPr>
        <w:drawing>
          <wp:inline distT="0" distB="0" distL="0" distR="0" wp14:anchorId="5B1D3875" wp14:editId="0B0BD938">
            <wp:extent cx="2516400" cy="1677600"/>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5.JPG"/>
                    <pic:cNvPicPr/>
                  </pic:nvPicPr>
                  <pic:blipFill>
                    <a:blip r:embed="rId211" cstate="print">
                      <a:extLst>
                        <a:ext uri="{28A0092B-C50C-407E-A947-70E740481C1C}">
                          <a14:useLocalDpi xmlns:a14="http://schemas.microsoft.com/office/drawing/2010/main"/>
                        </a:ext>
                      </a:extLst>
                    </a:blip>
                    <a:stretch>
                      <a:fillRect/>
                    </a:stretch>
                  </pic:blipFill>
                  <pic:spPr>
                    <a:xfrm>
                      <a:off x="0" y="0"/>
                      <a:ext cx="2516400" cy="1677600"/>
                    </a:xfrm>
                    <a:prstGeom prst="rect">
                      <a:avLst/>
                    </a:prstGeom>
                  </pic:spPr>
                </pic:pic>
              </a:graphicData>
            </a:graphic>
          </wp:inline>
        </w:drawing>
      </w:r>
    </w:p>
    <w:p w:rsidR="00326C0E" w:rsidRDefault="00326C0E" w:rsidP="00D754C0">
      <w:pPr>
        <w:jc w:val="both"/>
        <w:rPr>
          <w:b/>
          <w:sz w:val="28"/>
        </w:rPr>
      </w:pPr>
    </w:p>
    <w:p w:rsidR="00EE74DE" w:rsidRDefault="00EE74DE" w:rsidP="00003060">
      <w:pPr>
        <w:jc w:val="center"/>
        <w:rPr>
          <w:b/>
          <w:sz w:val="28"/>
        </w:rPr>
      </w:pPr>
    </w:p>
    <w:p w:rsidR="00EE74DE" w:rsidRDefault="00EE74DE" w:rsidP="00003060">
      <w:pPr>
        <w:jc w:val="center"/>
        <w:rPr>
          <w:b/>
          <w:sz w:val="28"/>
        </w:rPr>
      </w:pPr>
    </w:p>
    <w:p w:rsidR="00EE74DE" w:rsidRDefault="00EE74DE" w:rsidP="00003060">
      <w:pPr>
        <w:jc w:val="center"/>
        <w:rPr>
          <w:b/>
          <w:sz w:val="28"/>
        </w:rPr>
      </w:pPr>
    </w:p>
    <w:p w:rsidR="00EE74DE" w:rsidRDefault="00EE74DE" w:rsidP="00003060">
      <w:pPr>
        <w:jc w:val="center"/>
        <w:rPr>
          <w:b/>
          <w:sz w:val="28"/>
        </w:rPr>
      </w:pPr>
    </w:p>
    <w:p w:rsidR="00EE74DE" w:rsidRDefault="00EE74DE" w:rsidP="00003060">
      <w:pPr>
        <w:jc w:val="center"/>
        <w:rPr>
          <w:b/>
          <w:sz w:val="28"/>
        </w:rPr>
      </w:pPr>
    </w:p>
    <w:p w:rsidR="00EE74DE" w:rsidRDefault="00EE74DE" w:rsidP="00003060">
      <w:pPr>
        <w:jc w:val="center"/>
        <w:rPr>
          <w:b/>
          <w:sz w:val="28"/>
        </w:rPr>
      </w:pPr>
    </w:p>
    <w:p w:rsidR="00EE74DE" w:rsidRDefault="00EE74DE" w:rsidP="00003060">
      <w:pPr>
        <w:jc w:val="center"/>
        <w:rPr>
          <w:b/>
          <w:sz w:val="28"/>
        </w:rPr>
      </w:pPr>
    </w:p>
    <w:p w:rsidR="00EA5169" w:rsidRDefault="00D55EFB" w:rsidP="00EA5169">
      <w:pPr>
        <w:jc w:val="center"/>
        <w:rPr>
          <w:b/>
          <w:sz w:val="28"/>
        </w:rPr>
      </w:pPr>
      <w:r>
        <w:rPr>
          <w:b/>
          <w:sz w:val="28"/>
        </w:rPr>
        <w:lastRenderedPageBreak/>
        <w:t>Appendix 3: GPS Rover Points</w:t>
      </w:r>
    </w:p>
    <w:p w:rsidR="00D55EFB" w:rsidRDefault="00D55EFB" w:rsidP="00D55EFB">
      <w:pPr>
        <w:rPr>
          <w:b/>
          <w:sz w:val="28"/>
        </w:rPr>
      </w:pPr>
      <w:r>
        <w:rPr>
          <w:b/>
          <w:sz w:val="28"/>
        </w:rPr>
        <w:t>Cwm Ffrydlas</w:t>
      </w:r>
      <w:r w:rsidR="00CD5AE7">
        <w:rPr>
          <w:b/>
          <w:sz w:val="28"/>
        </w:rPr>
        <w:t xml:space="preserve"> </w:t>
      </w:r>
    </w:p>
    <w:p w:rsidR="00D55EFB" w:rsidRDefault="00D55EFB" w:rsidP="00D55EFB">
      <w:pPr>
        <w:rPr>
          <w:b/>
          <w:sz w:val="28"/>
        </w:rPr>
      </w:pPr>
      <w:r>
        <w:rPr>
          <w:b/>
          <w:sz w:val="28"/>
        </w:rPr>
        <w:t>Survey Grid</w:t>
      </w:r>
    </w:p>
    <w:tbl>
      <w:tblPr>
        <w:tblW w:w="6399" w:type="dxa"/>
        <w:jc w:val="center"/>
        <w:tblLook w:val="04A0" w:firstRow="1" w:lastRow="0" w:firstColumn="1" w:lastColumn="0" w:noHBand="0" w:noVBand="1"/>
      </w:tblPr>
      <w:tblGrid>
        <w:gridCol w:w="1672"/>
        <w:gridCol w:w="1276"/>
        <w:gridCol w:w="1276"/>
        <w:gridCol w:w="1247"/>
        <w:gridCol w:w="1160"/>
      </w:tblGrid>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Column1</w:t>
            </w:r>
          </w:p>
        </w:tc>
        <w:tc>
          <w:tcPr>
            <w:tcW w:w="1160"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Column2</w:t>
            </w:r>
          </w:p>
        </w:tc>
        <w:tc>
          <w:tcPr>
            <w:tcW w:w="1160"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Column3</w:t>
            </w:r>
          </w:p>
        </w:tc>
        <w:tc>
          <w:tcPr>
            <w:tcW w:w="1247"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Column4</w:t>
            </w:r>
          </w:p>
        </w:tc>
        <w:tc>
          <w:tcPr>
            <w:tcW w:w="1160" w:type="dxa"/>
            <w:tcBorders>
              <w:top w:val="single" w:sz="4" w:space="0" w:color="95B3D7"/>
              <w:left w:val="nil"/>
              <w:bottom w:val="single" w:sz="4" w:space="0" w:color="95B3D7"/>
              <w:right w:val="single" w:sz="4" w:space="0" w:color="95B3D7"/>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Column5</w:t>
            </w: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Leica System 1200</w:t>
            </w:r>
          </w:p>
        </w:tc>
        <w:tc>
          <w:tcPr>
            <w:tcW w:w="2320" w:type="dxa"/>
            <w:gridSpan w:val="2"/>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Local </w:t>
            </w:r>
            <w:proofErr w:type="spellStart"/>
            <w:r w:rsidRPr="00D55EFB">
              <w:rPr>
                <w:rFonts w:ascii="Calibri" w:eastAsia="Times New Roman" w:hAnsi="Calibri" w:cs="Times New Roman"/>
                <w:color w:val="000000"/>
                <w:lang w:eastAsia="en-GB"/>
              </w:rPr>
              <w:t>Coords</w:t>
            </w:r>
            <w:proofErr w:type="spellEnd"/>
            <w:r w:rsidRPr="00D55EFB">
              <w:rPr>
                <w:rFonts w:ascii="Calibri" w:eastAsia="Times New Roman" w:hAnsi="Calibri" w:cs="Times New Roman"/>
                <w:color w:val="000000"/>
                <w:lang w:eastAsia="en-GB"/>
              </w:rPr>
              <w:t xml:space="preserve"> CSV</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Point ID</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Easting</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Northing</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Ortho Height</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Code</w:t>
            </w:r>
          </w:p>
        </w:tc>
      </w:tr>
      <w:tr w:rsidR="00D55EFB" w:rsidRPr="00D55EFB" w:rsidTr="00167BF5">
        <w:trPr>
          <w:trHeight w:val="300"/>
          <w:jc w:val="center"/>
        </w:trPr>
        <w:tc>
          <w:tcPr>
            <w:tcW w:w="3992" w:type="dxa"/>
            <w:gridSpan w:val="3"/>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Job Name: 00000000CF141104 </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2832" w:type="dxa"/>
            <w:gridSpan w:val="2"/>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Date: 04/11/2014 </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RTCM-Ref 0165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301344.506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373724.044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49.609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264331.276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368446.153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409.556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264320.566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368429.68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406.125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264309.607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368413.074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403.023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264326.335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368402.218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402.715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264343.2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368391.505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402.813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264360.121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368380.667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402.811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264371.074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368397.151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405.687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264354.087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368407.683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405.758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264337.166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368418.546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405.937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264348.121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368435.304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409.308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264364.958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368424.361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409.112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264381.867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368413.712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409.285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264392.86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368430.237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412.411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264375.884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368440.817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412.623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264358.979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368451.678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412.487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264342.16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368462.601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412.886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bl>
    <w:p w:rsidR="00D55EFB" w:rsidRDefault="00D55EFB" w:rsidP="00D55EFB">
      <w:pPr>
        <w:rPr>
          <w:b/>
          <w:sz w:val="28"/>
        </w:rPr>
      </w:pPr>
    </w:p>
    <w:p w:rsidR="00D55EFB" w:rsidRDefault="00D55EFB" w:rsidP="00D55EFB">
      <w:pPr>
        <w:rPr>
          <w:b/>
          <w:sz w:val="28"/>
        </w:rPr>
      </w:pPr>
      <w:r>
        <w:rPr>
          <w:b/>
          <w:sz w:val="28"/>
        </w:rPr>
        <w:t>Boundary points</w:t>
      </w:r>
    </w:p>
    <w:tbl>
      <w:tblPr>
        <w:tblW w:w="6399" w:type="dxa"/>
        <w:jc w:val="center"/>
        <w:tblLook w:val="04A0" w:firstRow="1" w:lastRow="0" w:firstColumn="1" w:lastColumn="0" w:noHBand="0" w:noVBand="1"/>
      </w:tblPr>
      <w:tblGrid>
        <w:gridCol w:w="1672"/>
        <w:gridCol w:w="1276"/>
        <w:gridCol w:w="1276"/>
        <w:gridCol w:w="1247"/>
        <w:gridCol w:w="1160"/>
      </w:tblGrid>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Column1</w:t>
            </w:r>
          </w:p>
        </w:tc>
        <w:tc>
          <w:tcPr>
            <w:tcW w:w="1160"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Column2</w:t>
            </w:r>
          </w:p>
        </w:tc>
        <w:tc>
          <w:tcPr>
            <w:tcW w:w="1160"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Column3</w:t>
            </w:r>
          </w:p>
        </w:tc>
        <w:tc>
          <w:tcPr>
            <w:tcW w:w="1247"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Column4</w:t>
            </w:r>
          </w:p>
        </w:tc>
        <w:tc>
          <w:tcPr>
            <w:tcW w:w="1160" w:type="dxa"/>
            <w:tcBorders>
              <w:top w:val="single" w:sz="4" w:space="0" w:color="95B3D7"/>
              <w:left w:val="nil"/>
              <w:bottom w:val="single" w:sz="4" w:space="0" w:color="95B3D7"/>
              <w:right w:val="single" w:sz="4" w:space="0" w:color="95B3D7"/>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Column5</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Leica System 1200</w:t>
            </w:r>
          </w:p>
        </w:tc>
        <w:tc>
          <w:tcPr>
            <w:tcW w:w="2320" w:type="dxa"/>
            <w:gridSpan w:val="2"/>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Local </w:t>
            </w:r>
            <w:proofErr w:type="spellStart"/>
            <w:r w:rsidRPr="00D55EFB">
              <w:rPr>
                <w:rFonts w:ascii="Calibri" w:eastAsia="Times New Roman" w:hAnsi="Calibri" w:cs="Times New Roman"/>
                <w:color w:val="000000"/>
                <w:lang w:eastAsia="en-GB"/>
              </w:rPr>
              <w:t>Coords</w:t>
            </w:r>
            <w:proofErr w:type="spellEnd"/>
            <w:r w:rsidRPr="00D55EFB">
              <w:rPr>
                <w:rFonts w:ascii="Calibri" w:eastAsia="Times New Roman" w:hAnsi="Calibri" w:cs="Times New Roman"/>
                <w:color w:val="000000"/>
                <w:lang w:eastAsia="en-GB"/>
              </w:rPr>
              <w:t xml:space="preserve"> CSV</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Point ID</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Easting</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Northing</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Ortho Height</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Code</w:t>
            </w:r>
          </w:p>
        </w:tc>
      </w:tr>
      <w:tr w:rsidR="00D55EFB" w:rsidRPr="00D55EFB" w:rsidTr="00D55EFB">
        <w:trPr>
          <w:trHeight w:val="300"/>
          <w:jc w:val="center"/>
        </w:trPr>
        <w:tc>
          <w:tcPr>
            <w:tcW w:w="3992" w:type="dxa"/>
            <w:gridSpan w:val="3"/>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Job Name: 000000CF141104S2 </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D55EFB">
        <w:trPr>
          <w:trHeight w:val="300"/>
          <w:jc w:val="center"/>
        </w:trPr>
        <w:tc>
          <w:tcPr>
            <w:tcW w:w="2832" w:type="dxa"/>
            <w:gridSpan w:val="2"/>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Date: 04/11/2014 </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RTCM-Ref 0165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301344.506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373724.044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49.609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TOF0001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264323.931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368432.073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TOF0002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264322.967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368431.264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406.794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TOF0003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264322.231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368429.642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406.571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lastRenderedPageBreak/>
              <w:t>TOF0004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264321.082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368427.71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406.111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TOF0005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264321.153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368426.292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405.97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TOF0006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264321.432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368423.802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405.562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TOF0009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264317.008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368421.399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404.856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264315.885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368419.078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404.589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264314.568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368416.835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404.241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264314.501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368415.708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403.939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264314.833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368414.347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403.94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264314.731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368412.491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403.505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264314.998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368410.444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403.26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264317.114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368407.526</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403.01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264318.499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368404.71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402.891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TOF0018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264319.991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368403.02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402.657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264321.523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368402.122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402.568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264320.767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368401.752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402.472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264319.487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368401.175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402.335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264319.956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368399.84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402.199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264320.535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368398.984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402.005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264320.956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368398.336</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402.033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264322.136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368399.069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402.134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264322.599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368400.155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402.387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TOF0029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264322.565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368401.463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402.541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TOF0030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264321.997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368402.399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402.479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TOF0033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264323.828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368401.602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402.539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TOF0034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264326.042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368401.016</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402.634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TOF0035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264326.953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368401.148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402.731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TOF0038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264327.38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368400.973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402.861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TOF0039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264326.319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368399.728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402.534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TOF0040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264326.297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368398.634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402.355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TOF0041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264327.245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368398.248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402.409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TOF0042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264328.335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368397.804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402.368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TOF0043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264328.927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368399.176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402.614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TOF0044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264328.533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368399.863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402.974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TOF0045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264328.003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368400.685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402.875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TOF0048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264329.198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368400.959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403.072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TOF0049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264331.781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368401.886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403.457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TOF0050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264334.223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368402.021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403.626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TOF0051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264335.306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368403.292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403.833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TOF0054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264336.203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368403.774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403.794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TOF0055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264337.027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368403.382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403.767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TOF0056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264337.789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368403.597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403.943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TOF0057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264337.159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368404.697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404.145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TOF0058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264336.321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368405.254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404.025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lastRenderedPageBreak/>
              <w:t>TOF0059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264336.122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368404.609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403.934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TOF0062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264338.18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368405.417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404.129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TOF0063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264339.763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368407.305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404.564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TOF0064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264341.02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368408.563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404.967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TOF0065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264342.099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368409.978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405.222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TOF0066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264343.055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368411.539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405.468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TOF0067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264345.628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368413.151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405.921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TOF0068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264348.83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368414.627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406.405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TOF0069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264349.422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368415.537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406.693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TOF0072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264329.867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368398.535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402.763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TOF0073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264330.377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368396.654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402.526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TOF0074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264331.642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368394.664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402.396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TOF0075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264332.258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368392.824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402.275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TOF0076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264333.109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368390.953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402.222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TOF0077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264335.173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368388.009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401.947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TOF0078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264336.618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368385.807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401.904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TOF0079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264337.787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368385.248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401.959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264340.461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368383.674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401.962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264343.453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368382.659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402.168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264347.51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368380.582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402.122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264349.87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368378.268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401.948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264351.356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368377.161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402.048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264352.768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368375.689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401.825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264354.114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368375.318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401.771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264356.41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368375.633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402.13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264357.753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368375.281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402.29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TOF0089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264361.033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368375.632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402.512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TOF0090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264362.055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368376.308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402.777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TOF0091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264364.701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368378.1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402.906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TOF0092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264366.461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368380.265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403.556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TOF0093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264367.591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368382.397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403.708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TOF0094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264368.525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368385.411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404.086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TOF0095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264368.988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368386.863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404.347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TOF0096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264368.786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368388.815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404.443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TOF0099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264325.362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368432.168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407.047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264325.315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368432.207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407.052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264327.308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368431.605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407.158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264329.23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368430.503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407.237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264330.239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368428.217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406.93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264333.864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368426.303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406.994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264333.864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368426.303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406.994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264336.779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368425.401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407.111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264339.788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368423.521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407.157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lastRenderedPageBreak/>
              <w:t>TOF0107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264342.548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368423.013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407.157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TOF0108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264344.009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368423.254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407.347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TOF0111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264348.784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368422.295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407.615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TOF0112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264346.451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368422.59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407.553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TOF0113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264344.594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368422.544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407.437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TOF0114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264343.439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368424.156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407.532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TOF0115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264344.444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368426.609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407.855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TOF0116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264346.607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368428.154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408.207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TOF0117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264349.468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368427.244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408.238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264351.762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368430.434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408.892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264350.258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368430.024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408.798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264349.024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368431.136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408.863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264349.36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368432.892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409.154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264349.401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368432.918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409.158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264350.044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368433.911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409.403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264351.145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368434.873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409.72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264353.112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368433.903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409.589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264353.67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368432.907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409.428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TOF0129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264352.843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368431.307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409.102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TOF0132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264350.018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368429.206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408.612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TOF0133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264349.991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368428.215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408.266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TOF0134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264349.678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368427.262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408.196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TOF0137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264367.745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368432.492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410.299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TOF0138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264365.736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368432.156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410.314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TOF0139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264364.187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368431.599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410.019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TOF0140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264363.227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368430.894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409.956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TOF0141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264363.324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368429.313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409.761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TOF0142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264364.897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368429.115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409.813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TOF0143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264366.249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368429.475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410.15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TOF0144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264367.332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368429.92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410.186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TOF0145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264368.244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368431.351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410.376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TOF0146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264368.631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368432.568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410.662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TOF0149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264369.076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368433.397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410.594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TOF0150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264370.491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368434.428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411.147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TOF0151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264371.221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368435.882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411.473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TOF0152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264370.882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368438.038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411.575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TOF0153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264369.781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368439.102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411.535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TOF0154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264368.175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368438.773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411.343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TOF0157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264376.06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368440.675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412.721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TOF0158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264377.638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368440.398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412.913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TOF0159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264378.875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368441.761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413.302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264380.156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368442.923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413.62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264381.098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368443.543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414.016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lastRenderedPageBreak/>
              <w:t>TOF0162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264382.534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368443.389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414.07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264384.334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368443.138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414.135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264386.179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368444.193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414.478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264388.186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368445.001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414.723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264390.239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368446.239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414.969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264391.968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368446.696</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415.427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264394.344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368446.82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415.098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TOF0169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264396.807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368446.952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415.513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264398.75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368447.626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415.846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264401.735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368448.242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415.878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264404.941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368447.963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416.017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264406.984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368447.704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416.109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264408.665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368446.027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416.336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264411.131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368445.549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416.224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264412.395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368445.23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416.404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264367.104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368424.441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409.52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264365.551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368420.958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408.678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TOF0179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264367.216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368419.271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408.791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TOF0180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264370.626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368420.445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409.311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TOF0181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264371.325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368421.899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409.571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TOF0182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264370.335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368424.002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409.874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TOF0183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264368.644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368424.999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409.718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TOF0186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264348.133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368421.511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407.335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TOF0187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264348.167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368420.074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407.233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TOF0188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264348.403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368418.364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407.045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TOF0189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264349.137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368415.761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406.761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264351.158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368414.368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406.725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264353.125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368413.092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406.819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264354.816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368412.363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406.727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264355.554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368411.62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406.66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264354.976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368410.83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406.474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264354.903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368409.147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406.458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264355.736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368406.471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406.004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264356.654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368405.703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405.915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TOF0198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264357.817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368404.163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405.65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TOF0201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264358.788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368405.709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405.899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TOF0202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264360.834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368406.222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406.181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TOF0203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264360.833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368406.223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406.193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TOF0204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264362.864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368408.185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406.689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TOF0205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264363.097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368411.914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407.531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TOF0206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264361.527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368413.927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407.587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TOF0207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264360.741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368414.285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407.486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TOF0208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264359.308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368414.919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407.567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lastRenderedPageBreak/>
              <w:t>TOF0209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264358.462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368413.877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407.282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TOF0210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264357.348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368413.481</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407.045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TOF0211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264356.52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368412.884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406.91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TOF0212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264356.02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368412.455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406.788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TOF0213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264356.878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368409.574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406.356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TOF0214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264356.324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368407.375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406.047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TOF0215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264356.702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368406.781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406.132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TOF0216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264357.594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368406.607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406.004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TOF0217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264358.73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368406.508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406.215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264363.772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368412.534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407.575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264365.619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368412.596</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407.649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264367.179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368411.842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407.785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264368.529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368410.957</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407.758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264369.757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368410.386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407.822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264370.6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368409.14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407.639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264370.406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368406.962</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407.257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264370.389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368402.709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406.496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264369.446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368395.426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405.376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TOF0229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264369.082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368391.231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404.759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TOF0232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264366.125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368404.387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406.411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TOF0233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264366.902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368405.872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406.749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TOF0234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264366.709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368406.569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406.847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TOF0235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264366.13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368406.44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406.768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TOF0236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264365.476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368406.304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406.695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TOF0237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264364.235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368405.922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406.485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TOF0238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264363.056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368406.314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406.446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TOF0239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264362.204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368405.801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406.196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TOF0240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264361.377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368405.065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406.027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TOF0241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264361.648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368403.338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405.912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TOF0242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264363.013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368404.648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406.111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TOF0243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264364.175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368404.531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406.231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TOF0244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264366.178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368404.33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406.416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TOF0247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264320.132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368419.954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404.947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TOF0248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264318.984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368420.075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404.78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TOF0249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264317.512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368419.892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404.55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TOF0250</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264316.731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368418.953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404.471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TOF0251</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264316.045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368418.499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404.283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TOF0252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264316.449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368417.717</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404.227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TOF0253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264317.256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368416.121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404.086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TOF0254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264317.601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368415.29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403.953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TOF0255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264318.753</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368415.235</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404.007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TOF0256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264319.396</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368416.789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404.299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TOF0257</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264319.668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368417.502</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404.432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r w:rsidR="00D55EFB" w:rsidRPr="00D55EFB" w:rsidTr="00D55EFB">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lastRenderedPageBreak/>
              <w:t>TOF0258</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264320.265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368418.889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404.647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TB</w:t>
            </w:r>
          </w:p>
        </w:tc>
      </w:tr>
    </w:tbl>
    <w:p w:rsidR="00D55EFB" w:rsidRDefault="00D55EFB" w:rsidP="00D55EFB">
      <w:pPr>
        <w:rPr>
          <w:b/>
          <w:sz w:val="28"/>
        </w:rPr>
      </w:pPr>
      <w:r>
        <w:rPr>
          <w:b/>
          <w:sz w:val="28"/>
        </w:rPr>
        <w:t>Mynydd Du</w:t>
      </w:r>
    </w:p>
    <w:p w:rsidR="00D55EFB" w:rsidRDefault="00D55EFB" w:rsidP="00D55EFB">
      <w:pPr>
        <w:rPr>
          <w:b/>
          <w:sz w:val="28"/>
        </w:rPr>
      </w:pPr>
      <w:r>
        <w:rPr>
          <w:b/>
          <w:sz w:val="28"/>
        </w:rPr>
        <w:t>Survey Grid</w:t>
      </w:r>
    </w:p>
    <w:tbl>
      <w:tblPr>
        <w:tblW w:w="6399" w:type="dxa"/>
        <w:jc w:val="center"/>
        <w:tblLook w:val="04A0" w:firstRow="1" w:lastRow="0" w:firstColumn="1" w:lastColumn="0" w:noHBand="0" w:noVBand="1"/>
      </w:tblPr>
      <w:tblGrid>
        <w:gridCol w:w="1672"/>
        <w:gridCol w:w="1276"/>
        <w:gridCol w:w="1276"/>
        <w:gridCol w:w="1247"/>
        <w:gridCol w:w="1160"/>
      </w:tblGrid>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Column1</w:t>
            </w:r>
          </w:p>
        </w:tc>
        <w:tc>
          <w:tcPr>
            <w:tcW w:w="1160"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Column2</w:t>
            </w:r>
          </w:p>
        </w:tc>
        <w:tc>
          <w:tcPr>
            <w:tcW w:w="1160"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Column3</w:t>
            </w:r>
          </w:p>
        </w:tc>
        <w:tc>
          <w:tcPr>
            <w:tcW w:w="1247" w:type="dxa"/>
            <w:tcBorders>
              <w:top w:val="single" w:sz="4" w:space="0" w:color="95B3D7"/>
              <w:left w:val="nil"/>
              <w:bottom w:val="single" w:sz="4" w:space="0" w:color="95B3D7"/>
              <w:right w:val="nil"/>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Column4</w:t>
            </w:r>
          </w:p>
        </w:tc>
        <w:tc>
          <w:tcPr>
            <w:tcW w:w="1160" w:type="dxa"/>
            <w:tcBorders>
              <w:top w:val="single" w:sz="4" w:space="0" w:color="95B3D7"/>
              <w:left w:val="nil"/>
              <w:bottom w:val="single" w:sz="4" w:space="0" w:color="95B3D7"/>
              <w:right w:val="single" w:sz="4" w:space="0" w:color="95B3D7"/>
            </w:tcBorders>
            <w:shd w:val="clear" w:color="4F81BD" w:fill="4F81BD"/>
            <w:noWrap/>
            <w:vAlign w:val="bottom"/>
            <w:hideMark/>
          </w:tcPr>
          <w:p w:rsidR="00D55EFB" w:rsidRPr="00D55EFB" w:rsidRDefault="00D55EFB" w:rsidP="00D55EFB">
            <w:pPr>
              <w:spacing w:after="0" w:line="240" w:lineRule="auto"/>
              <w:rPr>
                <w:rFonts w:ascii="Calibri" w:eastAsia="Times New Roman" w:hAnsi="Calibri" w:cs="Times New Roman"/>
                <w:b/>
                <w:bCs/>
                <w:color w:val="FFFFFF"/>
                <w:lang w:eastAsia="en-GB"/>
              </w:rPr>
            </w:pPr>
            <w:r w:rsidRPr="00D55EFB">
              <w:rPr>
                <w:rFonts w:ascii="Calibri" w:eastAsia="Times New Roman" w:hAnsi="Calibri" w:cs="Times New Roman"/>
                <w:b/>
                <w:bCs/>
                <w:color w:val="FFFFFF"/>
                <w:lang w:eastAsia="en-GB"/>
              </w:rPr>
              <w:t>Column5</w:t>
            </w: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Leica System 1200</w:t>
            </w:r>
          </w:p>
        </w:tc>
        <w:tc>
          <w:tcPr>
            <w:tcW w:w="2320" w:type="dxa"/>
            <w:gridSpan w:val="2"/>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Local </w:t>
            </w:r>
            <w:proofErr w:type="spellStart"/>
            <w:r w:rsidRPr="00D55EFB">
              <w:rPr>
                <w:rFonts w:ascii="Calibri" w:eastAsia="Times New Roman" w:hAnsi="Calibri" w:cs="Times New Roman"/>
                <w:color w:val="000000"/>
                <w:lang w:eastAsia="en-GB"/>
              </w:rPr>
              <w:t>Coords</w:t>
            </w:r>
            <w:proofErr w:type="spellEnd"/>
            <w:r w:rsidRPr="00D55EFB">
              <w:rPr>
                <w:rFonts w:ascii="Calibri" w:eastAsia="Times New Roman" w:hAnsi="Calibri" w:cs="Times New Roman"/>
                <w:color w:val="000000"/>
                <w:lang w:eastAsia="en-GB"/>
              </w:rPr>
              <w:t xml:space="preserve"> CSV</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Point ID</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Easting</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Northing</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Ortho Height</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 Code</w:t>
            </w:r>
          </w:p>
        </w:tc>
      </w:tr>
      <w:tr w:rsidR="00D55EFB" w:rsidRPr="00D55EFB" w:rsidTr="00167BF5">
        <w:trPr>
          <w:trHeight w:val="300"/>
          <w:jc w:val="center"/>
        </w:trPr>
        <w:tc>
          <w:tcPr>
            <w:tcW w:w="3992" w:type="dxa"/>
            <w:gridSpan w:val="3"/>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Job Name: 0000000MDD112514 </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2832" w:type="dxa"/>
            <w:gridSpan w:val="2"/>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 xml:space="preserve">Date: 25/11/2014 </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RTCM-Ref 0165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301344.506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373724.044</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49.609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264955.287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364860.173</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434.658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264936.199</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364856.676</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430.134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264917.182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364853.454</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425.342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264899.986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364849.103</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421.883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264898.134</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364848.79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421.289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264901.165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364829.448</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423.002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264920.347</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364833.139</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427.461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8</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264939.286</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364837.036</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432.238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264958.355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364840.545</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436.899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10</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264952.194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364879.919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433.152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11</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264932.933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364875.946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428.412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264913.855</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364872.389</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423.98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13</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264894.669</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364868.328</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419.92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14</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264881.982</w:t>
            </w:r>
          </w:p>
        </w:tc>
        <w:tc>
          <w:tcPr>
            <w:tcW w:w="1160"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364825.761</w:t>
            </w:r>
          </w:p>
        </w:tc>
        <w:tc>
          <w:tcPr>
            <w:tcW w:w="1247" w:type="dxa"/>
            <w:tcBorders>
              <w:top w:val="single" w:sz="4" w:space="0" w:color="95B3D7"/>
              <w:left w:val="nil"/>
              <w:bottom w:val="single" w:sz="4" w:space="0" w:color="95B3D7"/>
              <w:right w:val="nil"/>
            </w:tcBorders>
            <w:shd w:val="clear" w:color="DCE6F1" w:fill="DCE6F1"/>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418.577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r w:rsidR="00D55EFB" w:rsidRPr="00D55EFB"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15</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264878.982</w:t>
            </w:r>
          </w:p>
        </w:tc>
        <w:tc>
          <w:tcPr>
            <w:tcW w:w="1160"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364845.086</w:t>
            </w:r>
          </w:p>
        </w:tc>
        <w:tc>
          <w:tcPr>
            <w:tcW w:w="1247" w:type="dxa"/>
            <w:tcBorders>
              <w:top w:val="single" w:sz="4" w:space="0" w:color="95B3D7"/>
              <w:left w:val="nil"/>
              <w:bottom w:val="single" w:sz="4" w:space="0" w:color="95B3D7"/>
              <w:right w:val="nil"/>
            </w:tcBorders>
            <w:shd w:val="clear" w:color="auto" w:fill="auto"/>
            <w:noWrap/>
            <w:vAlign w:val="bottom"/>
            <w:hideMark/>
          </w:tcPr>
          <w:p w:rsidR="00D55EFB" w:rsidRPr="00D55EFB" w:rsidRDefault="00D55EFB" w:rsidP="00D55EFB">
            <w:pPr>
              <w:spacing w:after="0" w:line="240" w:lineRule="auto"/>
              <w:jc w:val="right"/>
              <w:rPr>
                <w:rFonts w:ascii="Calibri" w:eastAsia="Times New Roman" w:hAnsi="Calibri" w:cs="Times New Roman"/>
                <w:color w:val="000000"/>
                <w:lang w:eastAsia="en-GB"/>
              </w:rPr>
            </w:pPr>
            <w:r w:rsidRPr="00D55EFB">
              <w:rPr>
                <w:rFonts w:ascii="Calibri" w:eastAsia="Times New Roman" w:hAnsi="Calibri" w:cs="Times New Roman"/>
                <w:color w:val="000000"/>
                <w:lang w:eastAsia="en-GB"/>
              </w:rPr>
              <w:t>417.348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D55EFB" w:rsidRPr="00D55EFB" w:rsidRDefault="00D55EFB" w:rsidP="00D55EFB">
            <w:pPr>
              <w:spacing w:after="0" w:line="240" w:lineRule="auto"/>
              <w:rPr>
                <w:rFonts w:ascii="Calibri" w:eastAsia="Times New Roman" w:hAnsi="Calibri" w:cs="Times New Roman"/>
                <w:color w:val="000000"/>
                <w:lang w:eastAsia="en-GB"/>
              </w:rPr>
            </w:pPr>
          </w:p>
        </w:tc>
      </w:tr>
    </w:tbl>
    <w:p w:rsidR="00D55EFB" w:rsidRDefault="00D55EFB" w:rsidP="00D55EFB">
      <w:pPr>
        <w:rPr>
          <w:b/>
          <w:sz w:val="28"/>
        </w:rPr>
      </w:pPr>
    </w:p>
    <w:p w:rsidR="00D55EFB" w:rsidRDefault="00D55EFB" w:rsidP="00D55EFB">
      <w:pPr>
        <w:rPr>
          <w:b/>
          <w:sz w:val="28"/>
        </w:rPr>
      </w:pPr>
      <w:r>
        <w:rPr>
          <w:b/>
          <w:sz w:val="28"/>
        </w:rPr>
        <w:t>Boundary Points</w:t>
      </w:r>
    </w:p>
    <w:tbl>
      <w:tblPr>
        <w:tblW w:w="6399" w:type="dxa"/>
        <w:jc w:val="center"/>
        <w:tblLook w:val="04A0" w:firstRow="1" w:lastRow="0" w:firstColumn="1" w:lastColumn="0" w:noHBand="0" w:noVBand="1"/>
      </w:tblPr>
      <w:tblGrid>
        <w:gridCol w:w="1672"/>
        <w:gridCol w:w="1276"/>
        <w:gridCol w:w="1276"/>
        <w:gridCol w:w="1247"/>
        <w:gridCol w:w="1160"/>
      </w:tblGrid>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4F81BD" w:fill="4F81BD"/>
            <w:noWrap/>
            <w:vAlign w:val="bottom"/>
            <w:hideMark/>
          </w:tcPr>
          <w:p w:rsidR="00167BF5" w:rsidRPr="00167BF5" w:rsidRDefault="00167BF5" w:rsidP="00167BF5">
            <w:pPr>
              <w:spacing w:after="0" w:line="240" w:lineRule="auto"/>
              <w:rPr>
                <w:rFonts w:ascii="Calibri" w:eastAsia="Times New Roman" w:hAnsi="Calibri" w:cs="Times New Roman"/>
                <w:b/>
                <w:bCs/>
                <w:color w:val="FFFFFF"/>
                <w:lang w:eastAsia="en-GB"/>
              </w:rPr>
            </w:pPr>
            <w:r w:rsidRPr="00167BF5">
              <w:rPr>
                <w:rFonts w:ascii="Calibri" w:eastAsia="Times New Roman" w:hAnsi="Calibri" w:cs="Times New Roman"/>
                <w:b/>
                <w:bCs/>
                <w:color w:val="FFFFFF"/>
                <w:lang w:eastAsia="en-GB"/>
              </w:rPr>
              <w:t>Column1</w:t>
            </w:r>
          </w:p>
        </w:tc>
        <w:tc>
          <w:tcPr>
            <w:tcW w:w="1160" w:type="dxa"/>
            <w:tcBorders>
              <w:top w:val="single" w:sz="4" w:space="0" w:color="95B3D7"/>
              <w:left w:val="nil"/>
              <w:bottom w:val="single" w:sz="4" w:space="0" w:color="95B3D7"/>
              <w:right w:val="nil"/>
            </w:tcBorders>
            <w:shd w:val="clear" w:color="4F81BD" w:fill="4F81BD"/>
            <w:noWrap/>
            <w:vAlign w:val="bottom"/>
            <w:hideMark/>
          </w:tcPr>
          <w:p w:rsidR="00167BF5" w:rsidRPr="00167BF5" w:rsidRDefault="00167BF5" w:rsidP="00167BF5">
            <w:pPr>
              <w:spacing w:after="0" w:line="240" w:lineRule="auto"/>
              <w:rPr>
                <w:rFonts w:ascii="Calibri" w:eastAsia="Times New Roman" w:hAnsi="Calibri" w:cs="Times New Roman"/>
                <w:b/>
                <w:bCs/>
                <w:color w:val="FFFFFF"/>
                <w:lang w:eastAsia="en-GB"/>
              </w:rPr>
            </w:pPr>
            <w:r w:rsidRPr="00167BF5">
              <w:rPr>
                <w:rFonts w:ascii="Calibri" w:eastAsia="Times New Roman" w:hAnsi="Calibri" w:cs="Times New Roman"/>
                <w:b/>
                <w:bCs/>
                <w:color w:val="FFFFFF"/>
                <w:lang w:eastAsia="en-GB"/>
              </w:rPr>
              <w:t>Column2</w:t>
            </w:r>
          </w:p>
        </w:tc>
        <w:tc>
          <w:tcPr>
            <w:tcW w:w="1160" w:type="dxa"/>
            <w:tcBorders>
              <w:top w:val="single" w:sz="4" w:space="0" w:color="95B3D7"/>
              <w:left w:val="nil"/>
              <w:bottom w:val="single" w:sz="4" w:space="0" w:color="95B3D7"/>
              <w:right w:val="nil"/>
            </w:tcBorders>
            <w:shd w:val="clear" w:color="4F81BD" w:fill="4F81BD"/>
            <w:noWrap/>
            <w:vAlign w:val="bottom"/>
            <w:hideMark/>
          </w:tcPr>
          <w:p w:rsidR="00167BF5" w:rsidRPr="00167BF5" w:rsidRDefault="00167BF5" w:rsidP="00167BF5">
            <w:pPr>
              <w:spacing w:after="0" w:line="240" w:lineRule="auto"/>
              <w:rPr>
                <w:rFonts w:ascii="Calibri" w:eastAsia="Times New Roman" w:hAnsi="Calibri" w:cs="Times New Roman"/>
                <w:b/>
                <w:bCs/>
                <w:color w:val="FFFFFF"/>
                <w:lang w:eastAsia="en-GB"/>
              </w:rPr>
            </w:pPr>
            <w:r w:rsidRPr="00167BF5">
              <w:rPr>
                <w:rFonts w:ascii="Calibri" w:eastAsia="Times New Roman" w:hAnsi="Calibri" w:cs="Times New Roman"/>
                <w:b/>
                <w:bCs/>
                <w:color w:val="FFFFFF"/>
                <w:lang w:eastAsia="en-GB"/>
              </w:rPr>
              <w:t>Column3</w:t>
            </w:r>
          </w:p>
        </w:tc>
        <w:tc>
          <w:tcPr>
            <w:tcW w:w="1247" w:type="dxa"/>
            <w:tcBorders>
              <w:top w:val="single" w:sz="4" w:space="0" w:color="95B3D7"/>
              <w:left w:val="nil"/>
              <w:bottom w:val="single" w:sz="4" w:space="0" w:color="95B3D7"/>
              <w:right w:val="nil"/>
            </w:tcBorders>
            <w:shd w:val="clear" w:color="4F81BD" w:fill="4F81BD"/>
            <w:noWrap/>
            <w:vAlign w:val="bottom"/>
            <w:hideMark/>
          </w:tcPr>
          <w:p w:rsidR="00167BF5" w:rsidRPr="00167BF5" w:rsidRDefault="00167BF5" w:rsidP="00167BF5">
            <w:pPr>
              <w:spacing w:after="0" w:line="240" w:lineRule="auto"/>
              <w:rPr>
                <w:rFonts w:ascii="Calibri" w:eastAsia="Times New Roman" w:hAnsi="Calibri" w:cs="Times New Roman"/>
                <w:b/>
                <w:bCs/>
                <w:color w:val="FFFFFF"/>
                <w:lang w:eastAsia="en-GB"/>
              </w:rPr>
            </w:pPr>
            <w:r w:rsidRPr="00167BF5">
              <w:rPr>
                <w:rFonts w:ascii="Calibri" w:eastAsia="Times New Roman" w:hAnsi="Calibri" w:cs="Times New Roman"/>
                <w:b/>
                <w:bCs/>
                <w:color w:val="FFFFFF"/>
                <w:lang w:eastAsia="en-GB"/>
              </w:rPr>
              <w:t>Column4</w:t>
            </w:r>
          </w:p>
        </w:tc>
        <w:tc>
          <w:tcPr>
            <w:tcW w:w="1160" w:type="dxa"/>
            <w:tcBorders>
              <w:top w:val="single" w:sz="4" w:space="0" w:color="95B3D7"/>
              <w:left w:val="nil"/>
              <w:bottom w:val="single" w:sz="4" w:space="0" w:color="95B3D7"/>
              <w:right w:val="single" w:sz="4" w:space="0" w:color="95B3D7"/>
            </w:tcBorders>
            <w:shd w:val="clear" w:color="4F81BD" w:fill="4F81BD"/>
            <w:noWrap/>
            <w:vAlign w:val="bottom"/>
            <w:hideMark/>
          </w:tcPr>
          <w:p w:rsidR="00167BF5" w:rsidRPr="00167BF5" w:rsidRDefault="00167BF5" w:rsidP="00167BF5">
            <w:pPr>
              <w:spacing w:after="0" w:line="240" w:lineRule="auto"/>
              <w:rPr>
                <w:rFonts w:ascii="Calibri" w:eastAsia="Times New Roman" w:hAnsi="Calibri" w:cs="Times New Roman"/>
                <w:b/>
                <w:bCs/>
                <w:color w:val="FFFFFF"/>
                <w:lang w:eastAsia="en-GB"/>
              </w:rPr>
            </w:pPr>
            <w:r w:rsidRPr="00167BF5">
              <w:rPr>
                <w:rFonts w:ascii="Calibri" w:eastAsia="Times New Roman" w:hAnsi="Calibri" w:cs="Times New Roman"/>
                <w:b/>
                <w:bCs/>
                <w:color w:val="FFFFFF"/>
                <w:lang w:eastAsia="en-GB"/>
              </w:rPr>
              <w:t>Column5</w:t>
            </w: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Leica System 1200</w:t>
            </w:r>
          </w:p>
        </w:tc>
        <w:tc>
          <w:tcPr>
            <w:tcW w:w="2320" w:type="dxa"/>
            <w:gridSpan w:val="2"/>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 xml:space="preserve"> Local </w:t>
            </w:r>
            <w:proofErr w:type="spellStart"/>
            <w:r w:rsidRPr="00167BF5">
              <w:rPr>
                <w:rFonts w:ascii="Calibri" w:eastAsia="Times New Roman" w:hAnsi="Calibri" w:cs="Times New Roman"/>
                <w:color w:val="000000"/>
                <w:lang w:eastAsia="en-GB"/>
              </w:rPr>
              <w:t>Coords</w:t>
            </w:r>
            <w:proofErr w:type="spellEnd"/>
            <w:r w:rsidRPr="00167BF5">
              <w:rPr>
                <w:rFonts w:ascii="Calibri" w:eastAsia="Times New Roman" w:hAnsi="Calibri" w:cs="Times New Roman"/>
                <w:color w:val="000000"/>
                <w:lang w:eastAsia="en-GB"/>
              </w:rPr>
              <w:t xml:space="preserve"> CSV</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Point ID</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 xml:space="preserve"> Easting</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 xml:space="preserve"> Northing</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 xml:space="preserve"> Ortho Height</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 xml:space="preserve"> Code</w:t>
            </w:r>
          </w:p>
        </w:tc>
      </w:tr>
      <w:tr w:rsidR="00167BF5" w:rsidRPr="00167BF5" w:rsidTr="00167BF5">
        <w:trPr>
          <w:trHeight w:val="300"/>
          <w:jc w:val="center"/>
        </w:trPr>
        <w:tc>
          <w:tcPr>
            <w:tcW w:w="3992" w:type="dxa"/>
            <w:gridSpan w:val="3"/>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 xml:space="preserve">Job Name: 00000MDDFS112514 </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2832" w:type="dxa"/>
            <w:gridSpan w:val="2"/>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 xml:space="preserve">Date: 25/11/2014 </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RTCM-Ref 0165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301344.506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373724.044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49.609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264914.569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364855.898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424.992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264913.21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364856.636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264912.586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364857.55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424.631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264912.471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364859.391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424.766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264912.767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364860.556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424.683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lastRenderedPageBreak/>
              <w:t>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264913.538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364861.359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424.87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264914.917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364862.046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425.119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264916.293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364862.308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425.21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264917.59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364861.399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425.48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264918.515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364860.105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425.738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264918.961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364858.663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425.848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264918.145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364857.209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425.911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264917.209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364856.553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425.589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264915.871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364856.422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425.31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264915.012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364855.894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425.147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264912.859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364861.391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424.608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264912.057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364862.668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424.098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264911.848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364864.29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424.237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264911.592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364865.745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423.842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264911.257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364867.368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423.706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264911.062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364868.695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423.563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264910.665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364870.482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423.555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264910.683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364871.592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423.484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264910.928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364872.961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423.483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264910.187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364874.316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423.35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264910.01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364875.682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423.309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264911.166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364876.476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423.647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264912.508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364877.247</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423.747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264913.548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364878.277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423.856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264914.845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364879.314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424.272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264915.792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364880.154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424.27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264917.438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364880.82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424.619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264918.425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364881.213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424.812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264919.701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364881.749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425.151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264920.661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364883.168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425.421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264922.104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364884.126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425.59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264922.853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364885.046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425.752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264923.649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364886.142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426.134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264924.934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364886.89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426.252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264926.307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364887.94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426.552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264927.906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364888.626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426.916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264929.03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364889.252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427.301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264930.183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364889.976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427.339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264931.177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364891.341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427.837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264932.527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364892.684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427.903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264933.497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364893.272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428.079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264934.659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364893.49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428.494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264935.638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364893.483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428.822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lastRenderedPageBreak/>
              <w:t>49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264936.759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364894.046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429.043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264937.978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364894.885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429.295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264939.241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364895.495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429.523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264940.531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364896.009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429.907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264941.77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364896.164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430.201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264942.849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364895.784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430.399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264943.644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364895.031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430.779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264943.029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364893.919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430.501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264942.89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364892.601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430.75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264942.989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364891.169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430.598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59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264943.268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364889.988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430.555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264943.573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364888.783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430.728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264943.945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364887.513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430.893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264944.09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364886.145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431.038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264944.332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364885.08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431.095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264944.319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364883.764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431.088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264944.807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364882.713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431.243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264944.968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364881.526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431.292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264945.234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364880.34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431.58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264945.296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364878.869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431.732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69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264945.63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364877.138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431.546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264945.945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364875.869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431.734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264946.701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364874.811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431.854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264947.389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364873.892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431.969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264948.073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364872.73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432.236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264948.697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364871.292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432.509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264947.552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364869.855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432.144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264946.569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364869.158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431.953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264945.805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364868.538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431.876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264944.436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364869.396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431.532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79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264943.943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364870.179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431.414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264943.328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364870.913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431.287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264942.538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364872.287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431.08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264942.377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364873.314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431.118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264943.72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364873.627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431.359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264944.547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364873.741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431.635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264945.583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364874.111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431.778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264946.639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364874.066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432.033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264947.123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364873.403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431.943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264948.988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364873.492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432.533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89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264950.061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364873.755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432.927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264951.641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364873.613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433.211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264952.882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364873.744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433.476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lastRenderedPageBreak/>
              <w:t>92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264954.216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364873.683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433.947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264955.205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364873.322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434.252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264956.303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364872.799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434.72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264956.972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364872.338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434.928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264957.845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364871.932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435.199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264958.806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364871.659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435.502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264959.853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364871.194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435.782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99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264960.66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364870.875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436.068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264961.453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364870.092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436.38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264962.087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364869.831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436.558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264962.909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364868.545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436.92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264964.636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364867.487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437.464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264964.597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364866.329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437.503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264964.261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364864.98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437.418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264964.604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364864.427</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437.681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264964.852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364863.596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437.809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264965.05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364862.284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437.917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109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264965.638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364861.555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438.082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264966.161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364860.747</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438.295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264966.9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364859.592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438.492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264967.522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364858.463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438.863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264968.003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364857.203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438.952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264968.44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364856.078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439.109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264968.555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364854.114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439.228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264968.502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364852.821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439.345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264968.845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364851.594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439.538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264968.718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364850.163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439.617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119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264968.12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364848.759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439.405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264968.246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439.616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264968.778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364846.742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439.818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264969.593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364846.477</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440.06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264970.216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364845.777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440.244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264970.486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364844.893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440.314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264970.93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364844.051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440.483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264971.437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364842.713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440.76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264971.237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364841.487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440.873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264970.885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364840.066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441.197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129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264970.029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364839.119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440.721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264969.45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364840.382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440.434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264969.035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364841.441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440.009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264969.251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364842.224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440.103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264969.436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364842.892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440.185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264969.94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364843.618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440.22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lastRenderedPageBreak/>
              <w:t>135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264969.381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364838.429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440.702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264968.57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364837.719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440.385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264967.315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364836.852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440.133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264966.663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364836.402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439.75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139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264965.863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364836.537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439.535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264964.575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364836.146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439.344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264964.004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364835.63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439.012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264963.049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364834.818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438.946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264962.251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364833.981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438.61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264961.382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364833.589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438.586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264960.325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364833.09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438.186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264959.079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364832.424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437.778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264958.565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364831.646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437.731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264957.785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364831.065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437.528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149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264957.262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364830.327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437.501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264956.178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364829.925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437.329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264955.455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364829.45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437.164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264954.604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364828.588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436.978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264953.776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364827.451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437.053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264952.663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364826.996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436.737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264951.414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364826.843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436.295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264950.35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364826.618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435.979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264949.643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364825.501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435.867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264948.566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364824.901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435.561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159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264947.813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364824.007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435.445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264946.966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364824.083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435.215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264945.797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364823.462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434.922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264944.945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364822.754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434.729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264943.997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364822.13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434.465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264943.159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364821.223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434.301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264942.024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364820.347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434.21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264940.856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364820.338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433.704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264939.634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364819.93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433.439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264938.703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364819.28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433.172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169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264937.671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364818.953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432.771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264936.47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364818.455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432.526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264935.304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364818.216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432.248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264934.444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364817.627</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431.953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264933.633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364817.259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431.723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264932.82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364817.269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431.466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264931.57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364817.797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431.012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264932.736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364817.218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431.321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264930.681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364817.791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430.773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lastRenderedPageBreak/>
              <w:t>178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264929.734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364818.101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430.366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179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264928.584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364819.024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430.154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264927.621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364819.81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429.914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264926.775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364820.477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429.635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264925.713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364821.231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429.389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264924.63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364822.171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429.242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264924.374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364823.759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429.003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264924.389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364825.162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428.967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264924.315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364826.061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428.883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264923.766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364826.83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264923.531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364827.986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428.57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189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264922.939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364829.357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428.746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264922.327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364830.26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428.109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264921.738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364831.96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264921.217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364833.157</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427.406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264920.923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364834.71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427.163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264921.633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364835.548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427.25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264921.951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364836.705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427.892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264922.931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364837.939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427.619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264923.739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364838.983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427.674</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264924.414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364839.323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427.722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199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264925.663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364840.062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428.505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264924.836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364840.499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427.677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264923.971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364841.559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427.752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264924.006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364842.431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427.702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264924.42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364843.551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428.116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264924.343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364844.762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427.45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264924.904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364845.957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427.77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264924.958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364847.293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428.026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264924.518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364848.351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427.841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264924.188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364848.995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427.345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209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264923.795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364850.309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426.948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264924.199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364850.917</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427.001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264924.347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364851.663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427.192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264923.258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364852.618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426.941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264922.883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364853.619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427.087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264921.442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364853.689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426.767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264920.515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364854.292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426.613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264919.889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364855.229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426.773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264919.251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364855.965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426.22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264918.815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364856.576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425.933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219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264918.427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364857.261</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425.797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264924.645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364852.419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427.472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lastRenderedPageBreak/>
              <w:t>221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264925.703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364852.518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427.758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264925.69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364852.526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427.746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264926.944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364852.86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427.957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264928.771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364853.433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428.18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264929.517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364853.859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428.477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264930.305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364854.572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428.709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264931.005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364854.824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428.945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264932.295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364855.958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429.101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229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264933.059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364856.874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429.177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264933.922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364857.544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429.46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264934.514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364858.157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429.488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264935.441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364858.806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430.004</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264936.183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364859.139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429.915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264936.895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364859.996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429.96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264937.288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364860.927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430.193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264938.489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364861.714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430.887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264939.448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364862.665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430.752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264939.741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364863.666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430.498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239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264940.677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364863.799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430.689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264941.018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364864.674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430.688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264941.89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364864.997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431.066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264942.93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364865.6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431.208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264943.437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364866.479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431.116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264944.102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364867.444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431.347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264944.683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364868.017</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431.557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264945.35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364868.856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431.791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264945.454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364869.403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431.785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264921.284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364835.701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427.552</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249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264920.516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364834.994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426.979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264919.51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364834.389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426.926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264918.717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364833.343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426.709</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264918.184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364832.381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426.65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264917.571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364831.568</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426.503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264916.686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364831.935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426.209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264915.577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364832.234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426.25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264914.542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364832.119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425.747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264913.899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364832.769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425.376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264912.71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364832.417</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425.281</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259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264911.94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364832.33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425.143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264910.668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364832.412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424.899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264909.858</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364833.32</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424.745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264909.145</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364833.778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424.429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264908.846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364833.864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424.333</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lastRenderedPageBreak/>
              <w:t>264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264907.941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364833.574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424.013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264907.726</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364832.589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424.138</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264907.431</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364831.705</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424.086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264906.701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364830.914</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424.002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264905.692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364830.658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423.885</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264905.019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364830.799</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423.801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264904.39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364830.816</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423.559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264903.395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364831.136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423.46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264902.973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364831.938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264902.702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364832.665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423.616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264902.383</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364833.284</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423.443</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264902.633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364834.065</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423.316</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264903.059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364834.752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423.329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264903.375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364834.933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423.265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264904.026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364834.928</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423.357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279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264904.714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364836.476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423.442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280</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264904.962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364836.102</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423.529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264905.253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364836.433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423.565</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282</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264906.017</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364836.571</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423.737</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283</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264906.875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364836.486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423.807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284</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264907.648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364836.199</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424.006</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285</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264908.201</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364835.923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424.137</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264908.346</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364835.103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424.368</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287</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264908.554</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364834.606</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424.292</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288</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264908.229</w:t>
            </w:r>
          </w:p>
        </w:tc>
        <w:tc>
          <w:tcPr>
            <w:tcW w:w="1160"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364833.903</w:t>
            </w:r>
          </w:p>
        </w:tc>
        <w:tc>
          <w:tcPr>
            <w:tcW w:w="1247" w:type="dxa"/>
            <w:tcBorders>
              <w:top w:val="single" w:sz="4" w:space="0" w:color="95B3D7"/>
              <w:left w:val="nil"/>
              <w:bottom w:val="single" w:sz="4" w:space="0" w:color="95B3D7"/>
              <w:right w:val="nil"/>
            </w:tcBorders>
            <w:shd w:val="clear" w:color="DCE6F1" w:fill="DCE6F1"/>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424.139</w:t>
            </w:r>
          </w:p>
        </w:tc>
        <w:tc>
          <w:tcPr>
            <w:tcW w:w="1160" w:type="dxa"/>
            <w:tcBorders>
              <w:top w:val="single" w:sz="4" w:space="0" w:color="95B3D7"/>
              <w:left w:val="nil"/>
              <w:bottom w:val="single" w:sz="4" w:space="0" w:color="95B3D7"/>
              <w:right w:val="single" w:sz="4" w:space="0" w:color="95B3D7"/>
            </w:tcBorders>
            <w:shd w:val="clear" w:color="DCE6F1" w:fill="DCE6F1"/>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r w:rsidR="00167BF5" w:rsidRPr="00167BF5" w:rsidTr="00167BF5">
        <w:trPr>
          <w:trHeight w:val="300"/>
          <w:jc w:val="center"/>
        </w:trPr>
        <w:tc>
          <w:tcPr>
            <w:tcW w:w="1672" w:type="dxa"/>
            <w:tcBorders>
              <w:top w:val="single" w:sz="4" w:space="0" w:color="95B3D7"/>
              <w:left w:val="single" w:sz="4" w:space="0" w:color="95B3D7"/>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289</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264907.672</w:t>
            </w:r>
          </w:p>
        </w:tc>
        <w:tc>
          <w:tcPr>
            <w:tcW w:w="1160"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364832.923</w:t>
            </w:r>
          </w:p>
        </w:tc>
        <w:tc>
          <w:tcPr>
            <w:tcW w:w="1247" w:type="dxa"/>
            <w:tcBorders>
              <w:top w:val="single" w:sz="4" w:space="0" w:color="95B3D7"/>
              <w:left w:val="nil"/>
              <w:bottom w:val="single" w:sz="4" w:space="0" w:color="95B3D7"/>
              <w:right w:val="nil"/>
            </w:tcBorders>
            <w:shd w:val="clear" w:color="auto" w:fill="auto"/>
            <w:noWrap/>
            <w:vAlign w:val="bottom"/>
            <w:hideMark/>
          </w:tcPr>
          <w:p w:rsidR="00167BF5" w:rsidRPr="00167BF5" w:rsidRDefault="00167BF5" w:rsidP="00167BF5">
            <w:pPr>
              <w:spacing w:after="0" w:line="240" w:lineRule="auto"/>
              <w:jc w:val="right"/>
              <w:rPr>
                <w:rFonts w:ascii="Calibri" w:eastAsia="Times New Roman" w:hAnsi="Calibri" w:cs="Times New Roman"/>
                <w:color w:val="000000"/>
                <w:lang w:eastAsia="en-GB"/>
              </w:rPr>
            </w:pPr>
            <w:r w:rsidRPr="00167BF5">
              <w:rPr>
                <w:rFonts w:ascii="Calibri" w:eastAsia="Times New Roman" w:hAnsi="Calibri" w:cs="Times New Roman"/>
                <w:color w:val="000000"/>
                <w:lang w:eastAsia="en-GB"/>
              </w:rPr>
              <w:t>424.161</w:t>
            </w:r>
          </w:p>
        </w:tc>
        <w:tc>
          <w:tcPr>
            <w:tcW w:w="1160" w:type="dxa"/>
            <w:tcBorders>
              <w:top w:val="single" w:sz="4" w:space="0" w:color="95B3D7"/>
              <w:left w:val="nil"/>
              <w:bottom w:val="single" w:sz="4" w:space="0" w:color="95B3D7"/>
              <w:right w:val="single" w:sz="4" w:space="0" w:color="95B3D7"/>
            </w:tcBorders>
            <w:shd w:val="clear" w:color="auto" w:fill="auto"/>
            <w:noWrap/>
            <w:vAlign w:val="bottom"/>
            <w:hideMark/>
          </w:tcPr>
          <w:p w:rsidR="00167BF5" w:rsidRPr="00167BF5" w:rsidRDefault="00167BF5" w:rsidP="00167BF5">
            <w:pPr>
              <w:spacing w:after="0" w:line="240" w:lineRule="auto"/>
              <w:rPr>
                <w:rFonts w:ascii="Calibri" w:eastAsia="Times New Roman" w:hAnsi="Calibri" w:cs="Times New Roman"/>
                <w:color w:val="000000"/>
                <w:lang w:eastAsia="en-GB"/>
              </w:rPr>
            </w:pPr>
          </w:p>
        </w:tc>
      </w:tr>
    </w:tbl>
    <w:p w:rsidR="006762A6" w:rsidRDefault="006762A6" w:rsidP="00D55EFB">
      <w:pPr>
        <w:rPr>
          <w:b/>
          <w:sz w:val="28"/>
        </w:rPr>
      </w:pPr>
    </w:p>
    <w:p w:rsidR="00D55EFB" w:rsidRDefault="00D55EFB" w:rsidP="00D55EFB">
      <w:pPr>
        <w:rPr>
          <w:b/>
          <w:sz w:val="28"/>
        </w:rPr>
      </w:pPr>
    </w:p>
    <w:p w:rsidR="00440407" w:rsidRDefault="00440407">
      <w:pPr>
        <w:rPr>
          <w:b/>
          <w:sz w:val="28"/>
        </w:rPr>
      </w:pPr>
      <w:r>
        <w:rPr>
          <w:b/>
          <w:sz w:val="28"/>
        </w:rPr>
        <w:br w:type="page"/>
      </w:r>
    </w:p>
    <w:p w:rsidR="00440407" w:rsidRDefault="00D42D39" w:rsidP="00440407">
      <w:pPr>
        <w:jc w:val="center"/>
        <w:rPr>
          <w:b/>
          <w:sz w:val="28"/>
        </w:rPr>
      </w:pPr>
      <w:r>
        <w:rPr>
          <w:b/>
          <w:sz w:val="28"/>
        </w:rPr>
        <w:lastRenderedPageBreak/>
        <w:t>Appendix 4: Specialist R</w:t>
      </w:r>
      <w:r w:rsidR="00440407">
        <w:rPr>
          <w:b/>
          <w:sz w:val="28"/>
        </w:rPr>
        <w:t>eports</w:t>
      </w:r>
    </w:p>
    <w:p w:rsidR="00440407" w:rsidRDefault="00440407" w:rsidP="00440407">
      <w:pPr>
        <w:rPr>
          <w:b/>
          <w:sz w:val="28"/>
        </w:rPr>
      </w:pPr>
    </w:p>
    <w:sectPr w:rsidR="00440407">
      <w:footerReference w:type="default" r:id="rId2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3658" w:rsidRDefault="00A83658" w:rsidP="00FA2C5F">
      <w:pPr>
        <w:spacing w:after="0" w:line="240" w:lineRule="auto"/>
      </w:pPr>
      <w:r>
        <w:separator/>
      </w:r>
    </w:p>
  </w:endnote>
  <w:endnote w:type="continuationSeparator" w:id="0">
    <w:p w:rsidR="00A83658" w:rsidRDefault="00A83658" w:rsidP="00FA2C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9600214"/>
      <w:docPartObj>
        <w:docPartGallery w:val="Page Numbers (Bottom of Page)"/>
        <w:docPartUnique/>
      </w:docPartObj>
    </w:sdtPr>
    <w:sdtEndPr>
      <w:rPr>
        <w:noProof/>
      </w:rPr>
    </w:sdtEndPr>
    <w:sdtContent>
      <w:p w:rsidR="00AD0DFA" w:rsidRDefault="00AD0DFA">
        <w:pPr>
          <w:pStyle w:val="Footer"/>
          <w:jc w:val="center"/>
        </w:pPr>
        <w:r>
          <w:fldChar w:fldCharType="begin"/>
        </w:r>
        <w:r>
          <w:instrText xml:space="preserve"> PAGE   \* MERGEFORMAT </w:instrText>
        </w:r>
        <w:r>
          <w:fldChar w:fldCharType="separate"/>
        </w:r>
        <w:r w:rsidR="00C666E0">
          <w:rPr>
            <w:noProof/>
          </w:rPr>
          <w:t>57</w:t>
        </w:r>
        <w:r>
          <w:rPr>
            <w:noProof/>
          </w:rPr>
          <w:fldChar w:fldCharType="end"/>
        </w:r>
      </w:p>
    </w:sdtContent>
  </w:sdt>
  <w:p w:rsidR="00AD0DFA" w:rsidRDefault="00AD0DFA">
    <w:pPr>
      <w:pStyle w:val="Footer"/>
    </w:pPr>
  </w:p>
  <w:p w:rsidR="00AD0DFA" w:rsidRDefault="00AD0DF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3658" w:rsidRDefault="00A83658" w:rsidP="00FA2C5F">
      <w:pPr>
        <w:spacing w:after="0" w:line="240" w:lineRule="auto"/>
      </w:pPr>
      <w:r>
        <w:separator/>
      </w:r>
    </w:p>
  </w:footnote>
  <w:footnote w:type="continuationSeparator" w:id="0">
    <w:p w:rsidR="00A83658" w:rsidRDefault="00A83658" w:rsidP="00FA2C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572D6"/>
    <w:multiLevelType w:val="hybridMultilevel"/>
    <w:tmpl w:val="7304DE86"/>
    <w:lvl w:ilvl="0" w:tplc="3000C1D0">
      <w:start w:val="1"/>
      <w:numFmt w:val="bullet"/>
      <w:lvlText w:val=""/>
      <w:lvlJc w:val="left"/>
      <w:pPr>
        <w:ind w:left="1451" w:hanging="360"/>
      </w:pPr>
      <w:rPr>
        <w:rFonts w:ascii="Symbol" w:hAnsi="Symbol" w:hint="default"/>
      </w:rPr>
    </w:lvl>
    <w:lvl w:ilvl="1" w:tplc="08090003" w:tentative="1">
      <w:start w:val="1"/>
      <w:numFmt w:val="bullet"/>
      <w:lvlText w:val="o"/>
      <w:lvlJc w:val="left"/>
      <w:pPr>
        <w:ind w:left="2171" w:hanging="360"/>
      </w:pPr>
      <w:rPr>
        <w:rFonts w:ascii="Courier New" w:hAnsi="Courier New" w:cs="Courier New" w:hint="default"/>
      </w:rPr>
    </w:lvl>
    <w:lvl w:ilvl="2" w:tplc="08090005" w:tentative="1">
      <w:start w:val="1"/>
      <w:numFmt w:val="bullet"/>
      <w:lvlText w:val=""/>
      <w:lvlJc w:val="left"/>
      <w:pPr>
        <w:ind w:left="2891" w:hanging="360"/>
      </w:pPr>
      <w:rPr>
        <w:rFonts w:ascii="Wingdings" w:hAnsi="Wingdings" w:hint="default"/>
      </w:rPr>
    </w:lvl>
    <w:lvl w:ilvl="3" w:tplc="08090001" w:tentative="1">
      <w:start w:val="1"/>
      <w:numFmt w:val="bullet"/>
      <w:lvlText w:val=""/>
      <w:lvlJc w:val="left"/>
      <w:pPr>
        <w:ind w:left="3611" w:hanging="360"/>
      </w:pPr>
      <w:rPr>
        <w:rFonts w:ascii="Symbol" w:hAnsi="Symbol" w:hint="default"/>
      </w:rPr>
    </w:lvl>
    <w:lvl w:ilvl="4" w:tplc="08090003" w:tentative="1">
      <w:start w:val="1"/>
      <w:numFmt w:val="bullet"/>
      <w:lvlText w:val="o"/>
      <w:lvlJc w:val="left"/>
      <w:pPr>
        <w:ind w:left="4331" w:hanging="360"/>
      </w:pPr>
      <w:rPr>
        <w:rFonts w:ascii="Courier New" w:hAnsi="Courier New" w:cs="Courier New" w:hint="default"/>
      </w:rPr>
    </w:lvl>
    <w:lvl w:ilvl="5" w:tplc="08090005" w:tentative="1">
      <w:start w:val="1"/>
      <w:numFmt w:val="bullet"/>
      <w:lvlText w:val=""/>
      <w:lvlJc w:val="left"/>
      <w:pPr>
        <w:ind w:left="5051" w:hanging="360"/>
      </w:pPr>
      <w:rPr>
        <w:rFonts w:ascii="Wingdings" w:hAnsi="Wingdings" w:hint="default"/>
      </w:rPr>
    </w:lvl>
    <w:lvl w:ilvl="6" w:tplc="08090001" w:tentative="1">
      <w:start w:val="1"/>
      <w:numFmt w:val="bullet"/>
      <w:lvlText w:val=""/>
      <w:lvlJc w:val="left"/>
      <w:pPr>
        <w:ind w:left="5771" w:hanging="360"/>
      </w:pPr>
      <w:rPr>
        <w:rFonts w:ascii="Symbol" w:hAnsi="Symbol" w:hint="default"/>
      </w:rPr>
    </w:lvl>
    <w:lvl w:ilvl="7" w:tplc="08090003" w:tentative="1">
      <w:start w:val="1"/>
      <w:numFmt w:val="bullet"/>
      <w:lvlText w:val="o"/>
      <w:lvlJc w:val="left"/>
      <w:pPr>
        <w:ind w:left="6491" w:hanging="360"/>
      </w:pPr>
      <w:rPr>
        <w:rFonts w:ascii="Courier New" w:hAnsi="Courier New" w:cs="Courier New" w:hint="default"/>
      </w:rPr>
    </w:lvl>
    <w:lvl w:ilvl="8" w:tplc="08090005" w:tentative="1">
      <w:start w:val="1"/>
      <w:numFmt w:val="bullet"/>
      <w:lvlText w:val=""/>
      <w:lvlJc w:val="left"/>
      <w:pPr>
        <w:ind w:left="7211" w:hanging="360"/>
      </w:pPr>
      <w:rPr>
        <w:rFonts w:ascii="Wingdings" w:hAnsi="Wingdings" w:hint="default"/>
      </w:rPr>
    </w:lvl>
  </w:abstractNum>
  <w:abstractNum w:abstractNumId="1">
    <w:nsid w:val="0EFD4087"/>
    <w:multiLevelType w:val="hybridMultilevel"/>
    <w:tmpl w:val="74BE13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556443D"/>
    <w:multiLevelType w:val="hybridMultilevel"/>
    <w:tmpl w:val="3AA428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FFA03D6"/>
    <w:multiLevelType w:val="hybridMultilevel"/>
    <w:tmpl w:val="CB3082A0"/>
    <w:lvl w:ilvl="0" w:tplc="08090005">
      <w:start w:val="1"/>
      <w:numFmt w:val="bullet"/>
      <w:lvlText w:val=""/>
      <w:lvlJc w:val="left"/>
      <w:pPr>
        <w:ind w:left="360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4">
    <w:nsid w:val="2C4F1659"/>
    <w:multiLevelType w:val="hybridMultilevel"/>
    <w:tmpl w:val="1DCEBE92"/>
    <w:lvl w:ilvl="0" w:tplc="3000C1D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17C1B44"/>
    <w:multiLevelType w:val="hybridMultilevel"/>
    <w:tmpl w:val="658AE56E"/>
    <w:lvl w:ilvl="0" w:tplc="3000C1D0">
      <w:start w:val="1"/>
      <w:numFmt w:val="bullet"/>
      <w:lvlText w:val=""/>
      <w:lvlJc w:val="left"/>
      <w:pPr>
        <w:ind w:left="1451" w:hanging="360"/>
      </w:pPr>
      <w:rPr>
        <w:rFonts w:ascii="Symbol" w:hAnsi="Symbol" w:hint="default"/>
      </w:rPr>
    </w:lvl>
    <w:lvl w:ilvl="1" w:tplc="08090003" w:tentative="1">
      <w:start w:val="1"/>
      <w:numFmt w:val="bullet"/>
      <w:lvlText w:val="o"/>
      <w:lvlJc w:val="left"/>
      <w:pPr>
        <w:ind w:left="2171" w:hanging="360"/>
      </w:pPr>
      <w:rPr>
        <w:rFonts w:ascii="Courier New" w:hAnsi="Courier New" w:cs="Courier New" w:hint="default"/>
      </w:rPr>
    </w:lvl>
    <w:lvl w:ilvl="2" w:tplc="08090005" w:tentative="1">
      <w:start w:val="1"/>
      <w:numFmt w:val="bullet"/>
      <w:lvlText w:val=""/>
      <w:lvlJc w:val="left"/>
      <w:pPr>
        <w:ind w:left="2891" w:hanging="360"/>
      </w:pPr>
      <w:rPr>
        <w:rFonts w:ascii="Wingdings" w:hAnsi="Wingdings" w:hint="default"/>
      </w:rPr>
    </w:lvl>
    <w:lvl w:ilvl="3" w:tplc="08090001" w:tentative="1">
      <w:start w:val="1"/>
      <w:numFmt w:val="bullet"/>
      <w:lvlText w:val=""/>
      <w:lvlJc w:val="left"/>
      <w:pPr>
        <w:ind w:left="3611" w:hanging="360"/>
      </w:pPr>
      <w:rPr>
        <w:rFonts w:ascii="Symbol" w:hAnsi="Symbol" w:hint="default"/>
      </w:rPr>
    </w:lvl>
    <w:lvl w:ilvl="4" w:tplc="08090003" w:tentative="1">
      <w:start w:val="1"/>
      <w:numFmt w:val="bullet"/>
      <w:lvlText w:val="o"/>
      <w:lvlJc w:val="left"/>
      <w:pPr>
        <w:ind w:left="4331" w:hanging="360"/>
      </w:pPr>
      <w:rPr>
        <w:rFonts w:ascii="Courier New" w:hAnsi="Courier New" w:cs="Courier New" w:hint="default"/>
      </w:rPr>
    </w:lvl>
    <w:lvl w:ilvl="5" w:tplc="08090005" w:tentative="1">
      <w:start w:val="1"/>
      <w:numFmt w:val="bullet"/>
      <w:lvlText w:val=""/>
      <w:lvlJc w:val="left"/>
      <w:pPr>
        <w:ind w:left="5051" w:hanging="360"/>
      </w:pPr>
      <w:rPr>
        <w:rFonts w:ascii="Wingdings" w:hAnsi="Wingdings" w:hint="default"/>
      </w:rPr>
    </w:lvl>
    <w:lvl w:ilvl="6" w:tplc="08090001" w:tentative="1">
      <w:start w:val="1"/>
      <w:numFmt w:val="bullet"/>
      <w:lvlText w:val=""/>
      <w:lvlJc w:val="left"/>
      <w:pPr>
        <w:ind w:left="5771" w:hanging="360"/>
      </w:pPr>
      <w:rPr>
        <w:rFonts w:ascii="Symbol" w:hAnsi="Symbol" w:hint="default"/>
      </w:rPr>
    </w:lvl>
    <w:lvl w:ilvl="7" w:tplc="08090003" w:tentative="1">
      <w:start w:val="1"/>
      <w:numFmt w:val="bullet"/>
      <w:lvlText w:val="o"/>
      <w:lvlJc w:val="left"/>
      <w:pPr>
        <w:ind w:left="6491" w:hanging="360"/>
      </w:pPr>
      <w:rPr>
        <w:rFonts w:ascii="Courier New" w:hAnsi="Courier New" w:cs="Courier New" w:hint="default"/>
      </w:rPr>
    </w:lvl>
    <w:lvl w:ilvl="8" w:tplc="08090005" w:tentative="1">
      <w:start w:val="1"/>
      <w:numFmt w:val="bullet"/>
      <w:lvlText w:val=""/>
      <w:lvlJc w:val="left"/>
      <w:pPr>
        <w:ind w:left="7211" w:hanging="360"/>
      </w:pPr>
      <w:rPr>
        <w:rFonts w:ascii="Wingdings" w:hAnsi="Wingdings" w:hint="default"/>
      </w:rPr>
    </w:lvl>
  </w:abstractNum>
  <w:abstractNum w:abstractNumId="6">
    <w:nsid w:val="37A7411F"/>
    <w:multiLevelType w:val="hybridMultilevel"/>
    <w:tmpl w:val="F26CA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0ED14EC"/>
    <w:multiLevelType w:val="hybridMultilevel"/>
    <w:tmpl w:val="8BD4B62E"/>
    <w:lvl w:ilvl="0" w:tplc="0809000F">
      <w:start w:val="1"/>
      <w:numFmt w:val="decimal"/>
      <w:lvlText w:val="%1."/>
      <w:lvlJc w:val="left"/>
      <w:pPr>
        <w:ind w:left="720" w:hanging="360"/>
      </w:pPr>
      <w:rPr>
        <w:rFonts w:hint="default"/>
      </w:rPr>
    </w:lvl>
    <w:lvl w:ilvl="1" w:tplc="0809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7D30326"/>
    <w:multiLevelType w:val="hybridMultilevel"/>
    <w:tmpl w:val="0E567E86"/>
    <w:lvl w:ilvl="0" w:tplc="08090003">
      <w:start w:val="1"/>
      <w:numFmt w:val="bullet"/>
      <w:lvlText w:val="o"/>
      <w:lvlJc w:val="left"/>
      <w:pPr>
        <w:ind w:left="1451" w:hanging="360"/>
      </w:pPr>
      <w:rPr>
        <w:rFonts w:ascii="Courier New" w:hAnsi="Courier New" w:cs="Courier New" w:hint="default"/>
      </w:rPr>
    </w:lvl>
    <w:lvl w:ilvl="1" w:tplc="08090003" w:tentative="1">
      <w:start w:val="1"/>
      <w:numFmt w:val="bullet"/>
      <w:lvlText w:val="o"/>
      <w:lvlJc w:val="left"/>
      <w:pPr>
        <w:ind w:left="2171" w:hanging="360"/>
      </w:pPr>
      <w:rPr>
        <w:rFonts w:ascii="Courier New" w:hAnsi="Courier New" w:cs="Courier New" w:hint="default"/>
      </w:rPr>
    </w:lvl>
    <w:lvl w:ilvl="2" w:tplc="08090005" w:tentative="1">
      <w:start w:val="1"/>
      <w:numFmt w:val="bullet"/>
      <w:lvlText w:val=""/>
      <w:lvlJc w:val="left"/>
      <w:pPr>
        <w:ind w:left="2891" w:hanging="360"/>
      </w:pPr>
      <w:rPr>
        <w:rFonts w:ascii="Wingdings" w:hAnsi="Wingdings" w:hint="default"/>
      </w:rPr>
    </w:lvl>
    <w:lvl w:ilvl="3" w:tplc="08090001" w:tentative="1">
      <w:start w:val="1"/>
      <w:numFmt w:val="bullet"/>
      <w:lvlText w:val=""/>
      <w:lvlJc w:val="left"/>
      <w:pPr>
        <w:ind w:left="3611" w:hanging="360"/>
      </w:pPr>
      <w:rPr>
        <w:rFonts w:ascii="Symbol" w:hAnsi="Symbol" w:hint="default"/>
      </w:rPr>
    </w:lvl>
    <w:lvl w:ilvl="4" w:tplc="08090003" w:tentative="1">
      <w:start w:val="1"/>
      <w:numFmt w:val="bullet"/>
      <w:lvlText w:val="o"/>
      <w:lvlJc w:val="left"/>
      <w:pPr>
        <w:ind w:left="4331" w:hanging="360"/>
      </w:pPr>
      <w:rPr>
        <w:rFonts w:ascii="Courier New" w:hAnsi="Courier New" w:cs="Courier New" w:hint="default"/>
      </w:rPr>
    </w:lvl>
    <w:lvl w:ilvl="5" w:tplc="08090005" w:tentative="1">
      <w:start w:val="1"/>
      <w:numFmt w:val="bullet"/>
      <w:lvlText w:val=""/>
      <w:lvlJc w:val="left"/>
      <w:pPr>
        <w:ind w:left="5051" w:hanging="360"/>
      </w:pPr>
      <w:rPr>
        <w:rFonts w:ascii="Wingdings" w:hAnsi="Wingdings" w:hint="default"/>
      </w:rPr>
    </w:lvl>
    <w:lvl w:ilvl="6" w:tplc="08090001" w:tentative="1">
      <w:start w:val="1"/>
      <w:numFmt w:val="bullet"/>
      <w:lvlText w:val=""/>
      <w:lvlJc w:val="left"/>
      <w:pPr>
        <w:ind w:left="5771" w:hanging="360"/>
      </w:pPr>
      <w:rPr>
        <w:rFonts w:ascii="Symbol" w:hAnsi="Symbol" w:hint="default"/>
      </w:rPr>
    </w:lvl>
    <w:lvl w:ilvl="7" w:tplc="08090003" w:tentative="1">
      <w:start w:val="1"/>
      <w:numFmt w:val="bullet"/>
      <w:lvlText w:val="o"/>
      <w:lvlJc w:val="left"/>
      <w:pPr>
        <w:ind w:left="6491" w:hanging="360"/>
      </w:pPr>
      <w:rPr>
        <w:rFonts w:ascii="Courier New" w:hAnsi="Courier New" w:cs="Courier New" w:hint="default"/>
      </w:rPr>
    </w:lvl>
    <w:lvl w:ilvl="8" w:tplc="08090005" w:tentative="1">
      <w:start w:val="1"/>
      <w:numFmt w:val="bullet"/>
      <w:lvlText w:val=""/>
      <w:lvlJc w:val="left"/>
      <w:pPr>
        <w:ind w:left="7211" w:hanging="360"/>
      </w:pPr>
      <w:rPr>
        <w:rFonts w:ascii="Wingdings" w:hAnsi="Wingdings" w:hint="default"/>
      </w:rPr>
    </w:lvl>
  </w:abstractNum>
  <w:abstractNum w:abstractNumId="9">
    <w:nsid w:val="584E6C71"/>
    <w:multiLevelType w:val="hybridMultilevel"/>
    <w:tmpl w:val="107E1B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6BAC675F"/>
    <w:multiLevelType w:val="hybridMultilevel"/>
    <w:tmpl w:val="E28A4486"/>
    <w:lvl w:ilvl="0" w:tplc="3000C1D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5"/>
  </w:num>
  <w:num w:numId="4">
    <w:abstractNumId w:val="4"/>
  </w:num>
  <w:num w:numId="5">
    <w:abstractNumId w:val="0"/>
  </w:num>
  <w:num w:numId="6">
    <w:abstractNumId w:val="8"/>
  </w:num>
  <w:num w:numId="7">
    <w:abstractNumId w:val="3"/>
  </w:num>
  <w:num w:numId="8">
    <w:abstractNumId w:val="9"/>
  </w:num>
  <w:num w:numId="9">
    <w:abstractNumId w:val="2"/>
  </w:num>
  <w:num w:numId="10">
    <w:abstractNumId w:val="1"/>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2C5F"/>
    <w:rsid w:val="00001C36"/>
    <w:rsid w:val="00003060"/>
    <w:rsid w:val="00004D99"/>
    <w:rsid w:val="00014449"/>
    <w:rsid w:val="00017874"/>
    <w:rsid w:val="00026707"/>
    <w:rsid w:val="00032D31"/>
    <w:rsid w:val="000330F9"/>
    <w:rsid w:val="00034992"/>
    <w:rsid w:val="00036DA7"/>
    <w:rsid w:val="0004403F"/>
    <w:rsid w:val="000452AD"/>
    <w:rsid w:val="000546D9"/>
    <w:rsid w:val="00054767"/>
    <w:rsid w:val="00054E52"/>
    <w:rsid w:val="0006301C"/>
    <w:rsid w:val="00065762"/>
    <w:rsid w:val="0007090C"/>
    <w:rsid w:val="00081364"/>
    <w:rsid w:val="00085DFE"/>
    <w:rsid w:val="000874CD"/>
    <w:rsid w:val="00091611"/>
    <w:rsid w:val="00092DC6"/>
    <w:rsid w:val="0009724C"/>
    <w:rsid w:val="000A1C61"/>
    <w:rsid w:val="000B1DAD"/>
    <w:rsid w:val="000B5F4B"/>
    <w:rsid w:val="000C2B65"/>
    <w:rsid w:val="000D22AD"/>
    <w:rsid w:val="000D5458"/>
    <w:rsid w:val="000D549E"/>
    <w:rsid w:val="000E03D9"/>
    <w:rsid w:val="000E13AC"/>
    <w:rsid w:val="000E3100"/>
    <w:rsid w:val="000E33A6"/>
    <w:rsid w:val="000E3D74"/>
    <w:rsid w:val="000E49EC"/>
    <w:rsid w:val="000F2B2A"/>
    <w:rsid w:val="000F5491"/>
    <w:rsid w:val="00101471"/>
    <w:rsid w:val="00112471"/>
    <w:rsid w:val="0011401D"/>
    <w:rsid w:val="001215B7"/>
    <w:rsid w:val="00124F9E"/>
    <w:rsid w:val="001301DA"/>
    <w:rsid w:val="0014532D"/>
    <w:rsid w:val="00150DA1"/>
    <w:rsid w:val="00153BEA"/>
    <w:rsid w:val="0016147B"/>
    <w:rsid w:val="00167BF5"/>
    <w:rsid w:val="001804A5"/>
    <w:rsid w:val="001932F4"/>
    <w:rsid w:val="001973B9"/>
    <w:rsid w:val="001B2C8E"/>
    <w:rsid w:val="001B3662"/>
    <w:rsid w:val="001B7C25"/>
    <w:rsid w:val="001C1056"/>
    <w:rsid w:val="001D33E1"/>
    <w:rsid w:val="001E40F5"/>
    <w:rsid w:val="001F1814"/>
    <w:rsid w:val="001F2ABE"/>
    <w:rsid w:val="001F2B9F"/>
    <w:rsid w:val="001F5BEC"/>
    <w:rsid w:val="001F678A"/>
    <w:rsid w:val="00200CBA"/>
    <w:rsid w:val="00203658"/>
    <w:rsid w:val="00204CAA"/>
    <w:rsid w:val="002101DB"/>
    <w:rsid w:val="00213E90"/>
    <w:rsid w:val="00216BBD"/>
    <w:rsid w:val="0023764E"/>
    <w:rsid w:val="0024156E"/>
    <w:rsid w:val="00247D6E"/>
    <w:rsid w:val="002508ED"/>
    <w:rsid w:val="0027293F"/>
    <w:rsid w:val="00273C1C"/>
    <w:rsid w:val="002760C3"/>
    <w:rsid w:val="0028437E"/>
    <w:rsid w:val="0028617A"/>
    <w:rsid w:val="00286859"/>
    <w:rsid w:val="00297B5D"/>
    <w:rsid w:val="002A0427"/>
    <w:rsid w:val="002A1BC6"/>
    <w:rsid w:val="002A2CF5"/>
    <w:rsid w:val="002A5378"/>
    <w:rsid w:val="002A7EEA"/>
    <w:rsid w:val="002B6529"/>
    <w:rsid w:val="002B7CA6"/>
    <w:rsid w:val="002C187A"/>
    <w:rsid w:val="002C5BDF"/>
    <w:rsid w:val="002D7EE2"/>
    <w:rsid w:val="002E17A5"/>
    <w:rsid w:val="002E1936"/>
    <w:rsid w:val="002E261C"/>
    <w:rsid w:val="002F1E2D"/>
    <w:rsid w:val="002F56C3"/>
    <w:rsid w:val="002F62C2"/>
    <w:rsid w:val="002F7B59"/>
    <w:rsid w:val="003018F6"/>
    <w:rsid w:val="00302592"/>
    <w:rsid w:val="003028BB"/>
    <w:rsid w:val="003063E9"/>
    <w:rsid w:val="00310DE8"/>
    <w:rsid w:val="00311060"/>
    <w:rsid w:val="00311765"/>
    <w:rsid w:val="00313180"/>
    <w:rsid w:val="00317361"/>
    <w:rsid w:val="003220DB"/>
    <w:rsid w:val="0032536B"/>
    <w:rsid w:val="00326C0E"/>
    <w:rsid w:val="0033010B"/>
    <w:rsid w:val="003361FD"/>
    <w:rsid w:val="0033638D"/>
    <w:rsid w:val="00342716"/>
    <w:rsid w:val="00344992"/>
    <w:rsid w:val="0034591A"/>
    <w:rsid w:val="00350536"/>
    <w:rsid w:val="00352445"/>
    <w:rsid w:val="00360010"/>
    <w:rsid w:val="00363BF8"/>
    <w:rsid w:val="003704C5"/>
    <w:rsid w:val="003718B3"/>
    <w:rsid w:val="00372CD3"/>
    <w:rsid w:val="00373A3C"/>
    <w:rsid w:val="0038134B"/>
    <w:rsid w:val="00381856"/>
    <w:rsid w:val="0038345E"/>
    <w:rsid w:val="00386599"/>
    <w:rsid w:val="00390451"/>
    <w:rsid w:val="00395C78"/>
    <w:rsid w:val="00397CE3"/>
    <w:rsid w:val="003A128B"/>
    <w:rsid w:val="003A2CBB"/>
    <w:rsid w:val="003A7304"/>
    <w:rsid w:val="003A7E51"/>
    <w:rsid w:val="003B5F27"/>
    <w:rsid w:val="003C714B"/>
    <w:rsid w:val="003D1F35"/>
    <w:rsid w:val="003D3A45"/>
    <w:rsid w:val="003E2D9F"/>
    <w:rsid w:val="003E6637"/>
    <w:rsid w:val="003E680C"/>
    <w:rsid w:val="003F00E9"/>
    <w:rsid w:val="00403030"/>
    <w:rsid w:val="004053AC"/>
    <w:rsid w:val="004241BB"/>
    <w:rsid w:val="00425EDA"/>
    <w:rsid w:val="004279B3"/>
    <w:rsid w:val="00440407"/>
    <w:rsid w:val="004506C9"/>
    <w:rsid w:val="00452725"/>
    <w:rsid w:val="00454965"/>
    <w:rsid w:val="00460C01"/>
    <w:rsid w:val="00462221"/>
    <w:rsid w:val="00462798"/>
    <w:rsid w:val="00464F0A"/>
    <w:rsid w:val="00466553"/>
    <w:rsid w:val="00474CBB"/>
    <w:rsid w:val="00481D08"/>
    <w:rsid w:val="00482559"/>
    <w:rsid w:val="00482DED"/>
    <w:rsid w:val="004A0941"/>
    <w:rsid w:val="004A3350"/>
    <w:rsid w:val="004A523E"/>
    <w:rsid w:val="004B1144"/>
    <w:rsid w:val="004B7725"/>
    <w:rsid w:val="004B7D47"/>
    <w:rsid w:val="004D69E2"/>
    <w:rsid w:val="004D7276"/>
    <w:rsid w:val="004E0FD9"/>
    <w:rsid w:val="004E2BF7"/>
    <w:rsid w:val="004F5217"/>
    <w:rsid w:val="00501516"/>
    <w:rsid w:val="00503D05"/>
    <w:rsid w:val="005065A6"/>
    <w:rsid w:val="00506AEE"/>
    <w:rsid w:val="00510E2F"/>
    <w:rsid w:val="005134E0"/>
    <w:rsid w:val="00515949"/>
    <w:rsid w:val="00516481"/>
    <w:rsid w:val="005177DC"/>
    <w:rsid w:val="00524551"/>
    <w:rsid w:val="00526983"/>
    <w:rsid w:val="00526EB6"/>
    <w:rsid w:val="00532DB5"/>
    <w:rsid w:val="00533B31"/>
    <w:rsid w:val="00535EA6"/>
    <w:rsid w:val="00536256"/>
    <w:rsid w:val="00541704"/>
    <w:rsid w:val="00562740"/>
    <w:rsid w:val="00565D32"/>
    <w:rsid w:val="00567F6A"/>
    <w:rsid w:val="00572B83"/>
    <w:rsid w:val="005815E4"/>
    <w:rsid w:val="00586307"/>
    <w:rsid w:val="00586523"/>
    <w:rsid w:val="00590CA2"/>
    <w:rsid w:val="00593656"/>
    <w:rsid w:val="00594D44"/>
    <w:rsid w:val="00595A8F"/>
    <w:rsid w:val="0059762E"/>
    <w:rsid w:val="005A7B21"/>
    <w:rsid w:val="005B059F"/>
    <w:rsid w:val="005B1B37"/>
    <w:rsid w:val="005B5A58"/>
    <w:rsid w:val="005C20F8"/>
    <w:rsid w:val="005C446D"/>
    <w:rsid w:val="005C7872"/>
    <w:rsid w:val="005D2B7F"/>
    <w:rsid w:val="005E10EF"/>
    <w:rsid w:val="005E3869"/>
    <w:rsid w:val="005E5A19"/>
    <w:rsid w:val="005E6E00"/>
    <w:rsid w:val="005F0719"/>
    <w:rsid w:val="005F3115"/>
    <w:rsid w:val="005F5E8A"/>
    <w:rsid w:val="005F672E"/>
    <w:rsid w:val="005F678B"/>
    <w:rsid w:val="00605773"/>
    <w:rsid w:val="00607C4D"/>
    <w:rsid w:val="00620C63"/>
    <w:rsid w:val="00620FA3"/>
    <w:rsid w:val="00645A71"/>
    <w:rsid w:val="006501B7"/>
    <w:rsid w:val="00654098"/>
    <w:rsid w:val="00664137"/>
    <w:rsid w:val="00666ECB"/>
    <w:rsid w:val="0067525D"/>
    <w:rsid w:val="006762A6"/>
    <w:rsid w:val="00682D48"/>
    <w:rsid w:val="00686645"/>
    <w:rsid w:val="006953C8"/>
    <w:rsid w:val="006A703E"/>
    <w:rsid w:val="006B2723"/>
    <w:rsid w:val="006B4022"/>
    <w:rsid w:val="006B4094"/>
    <w:rsid w:val="006B570E"/>
    <w:rsid w:val="006C5792"/>
    <w:rsid w:val="006E4C8A"/>
    <w:rsid w:val="006E5B33"/>
    <w:rsid w:val="006E62E5"/>
    <w:rsid w:val="006E7A51"/>
    <w:rsid w:val="006F2885"/>
    <w:rsid w:val="006F2AC0"/>
    <w:rsid w:val="006F71C7"/>
    <w:rsid w:val="00711108"/>
    <w:rsid w:val="00712A8F"/>
    <w:rsid w:val="0072021C"/>
    <w:rsid w:val="0072042F"/>
    <w:rsid w:val="00722C9E"/>
    <w:rsid w:val="00724A55"/>
    <w:rsid w:val="0073430D"/>
    <w:rsid w:val="0073441E"/>
    <w:rsid w:val="00736DF3"/>
    <w:rsid w:val="0075619C"/>
    <w:rsid w:val="007563C3"/>
    <w:rsid w:val="00761801"/>
    <w:rsid w:val="00767353"/>
    <w:rsid w:val="00780F81"/>
    <w:rsid w:val="00791CAB"/>
    <w:rsid w:val="007929D0"/>
    <w:rsid w:val="007970DA"/>
    <w:rsid w:val="007A711B"/>
    <w:rsid w:val="007A7167"/>
    <w:rsid w:val="007B4367"/>
    <w:rsid w:val="007B5518"/>
    <w:rsid w:val="007D44D7"/>
    <w:rsid w:val="007D4C55"/>
    <w:rsid w:val="007E29C0"/>
    <w:rsid w:val="007E7E0A"/>
    <w:rsid w:val="007F1E0A"/>
    <w:rsid w:val="007F3918"/>
    <w:rsid w:val="007F3B4D"/>
    <w:rsid w:val="0080287C"/>
    <w:rsid w:val="00813A90"/>
    <w:rsid w:val="00816F8B"/>
    <w:rsid w:val="008227B7"/>
    <w:rsid w:val="00824BD7"/>
    <w:rsid w:val="0084143A"/>
    <w:rsid w:val="008459BC"/>
    <w:rsid w:val="008504CE"/>
    <w:rsid w:val="00850E42"/>
    <w:rsid w:val="00864D1E"/>
    <w:rsid w:val="00867353"/>
    <w:rsid w:val="00870B7D"/>
    <w:rsid w:val="008758EB"/>
    <w:rsid w:val="008A007C"/>
    <w:rsid w:val="008A0534"/>
    <w:rsid w:val="008A053E"/>
    <w:rsid w:val="008B1738"/>
    <w:rsid w:val="008B2C6D"/>
    <w:rsid w:val="008B432F"/>
    <w:rsid w:val="008C3817"/>
    <w:rsid w:val="008C4A91"/>
    <w:rsid w:val="008D197E"/>
    <w:rsid w:val="008F4B64"/>
    <w:rsid w:val="008F5230"/>
    <w:rsid w:val="009029FC"/>
    <w:rsid w:val="0090553E"/>
    <w:rsid w:val="009119AC"/>
    <w:rsid w:val="00913053"/>
    <w:rsid w:val="00921EA2"/>
    <w:rsid w:val="00923DAD"/>
    <w:rsid w:val="00926B6E"/>
    <w:rsid w:val="00927C31"/>
    <w:rsid w:val="00932D90"/>
    <w:rsid w:val="00940B4B"/>
    <w:rsid w:val="00947049"/>
    <w:rsid w:val="00956802"/>
    <w:rsid w:val="0096020D"/>
    <w:rsid w:val="00965434"/>
    <w:rsid w:val="00966633"/>
    <w:rsid w:val="00975696"/>
    <w:rsid w:val="00977D67"/>
    <w:rsid w:val="0098413C"/>
    <w:rsid w:val="00985537"/>
    <w:rsid w:val="009859B4"/>
    <w:rsid w:val="00993765"/>
    <w:rsid w:val="009A0E00"/>
    <w:rsid w:val="009A3A6E"/>
    <w:rsid w:val="009A3BDB"/>
    <w:rsid w:val="009B0062"/>
    <w:rsid w:val="009B4A76"/>
    <w:rsid w:val="009B51D5"/>
    <w:rsid w:val="009C0897"/>
    <w:rsid w:val="009C13A9"/>
    <w:rsid w:val="009C3B88"/>
    <w:rsid w:val="009C6D59"/>
    <w:rsid w:val="009C7363"/>
    <w:rsid w:val="009D024D"/>
    <w:rsid w:val="009F3901"/>
    <w:rsid w:val="009F3D03"/>
    <w:rsid w:val="009F7E49"/>
    <w:rsid w:val="00A01054"/>
    <w:rsid w:val="00A11CDF"/>
    <w:rsid w:val="00A144BF"/>
    <w:rsid w:val="00A15057"/>
    <w:rsid w:val="00A16F10"/>
    <w:rsid w:val="00A22DFE"/>
    <w:rsid w:val="00A24866"/>
    <w:rsid w:val="00A25557"/>
    <w:rsid w:val="00A336AA"/>
    <w:rsid w:val="00A34E13"/>
    <w:rsid w:val="00A37425"/>
    <w:rsid w:val="00A403FF"/>
    <w:rsid w:val="00A438F2"/>
    <w:rsid w:val="00A50427"/>
    <w:rsid w:val="00A602C2"/>
    <w:rsid w:val="00A63CF7"/>
    <w:rsid w:val="00A70C14"/>
    <w:rsid w:val="00A73772"/>
    <w:rsid w:val="00A759D6"/>
    <w:rsid w:val="00A83658"/>
    <w:rsid w:val="00A8392C"/>
    <w:rsid w:val="00A84F94"/>
    <w:rsid w:val="00A96019"/>
    <w:rsid w:val="00AA22F0"/>
    <w:rsid w:val="00AB730D"/>
    <w:rsid w:val="00AC0537"/>
    <w:rsid w:val="00AC06E1"/>
    <w:rsid w:val="00AC6E86"/>
    <w:rsid w:val="00AD0DFA"/>
    <w:rsid w:val="00AD0E5F"/>
    <w:rsid w:val="00AD2690"/>
    <w:rsid w:val="00AE1CE5"/>
    <w:rsid w:val="00AE3EFC"/>
    <w:rsid w:val="00AE71CD"/>
    <w:rsid w:val="00B03BE9"/>
    <w:rsid w:val="00B07C0B"/>
    <w:rsid w:val="00B10972"/>
    <w:rsid w:val="00B13ADA"/>
    <w:rsid w:val="00B144D7"/>
    <w:rsid w:val="00B14977"/>
    <w:rsid w:val="00B17623"/>
    <w:rsid w:val="00B2079B"/>
    <w:rsid w:val="00B26320"/>
    <w:rsid w:val="00B268D2"/>
    <w:rsid w:val="00B658EF"/>
    <w:rsid w:val="00B81298"/>
    <w:rsid w:val="00B824F7"/>
    <w:rsid w:val="00B83EA8"/>
    <w:rsid w:val="00B85795"/>
    <w:rsid w:val="00BA0570"/>
    <w:rsid w:val="00BA50F8"/>
    <w:rsid w:val="00BB079D"/>
    <w:rsid w:val="00BB3E98"/>
    <w:rsid w:val="00BC3D45"/>
    <w:rsid w:val="00BC4D78"/>
    <w:rsid w:val="00BD259D"/>
    <w:rsid w:val="00BF022C"/>
    <w:rsid w:val="00BF1B64"/>
    <w:rsid w:val="00BF51DC"/>
    <w:rsid w:val="00BF556C"/>
    <w:rsid w:val="00BF6BC5"/>
    <w:rsid w:val="00C14A2D"/>
    <w:rsid w:val="00C16ABC"/>
    <w:rsid w:val="00C17165"/>
    <w:rsid w:val="00C22909"/>
    <w:rsid w:val="00C2375C"/>
    <w:rsid w:val="00C33E3C"/>
    <w:rsid w:val="00C34CE4"/>
    <w:rsid w:val="00C35344"/>
    <w:rsid w:val="00C40BB9"/>
    <w:rsid w:val="00C43D2B"/>
    <w:rsid w:val="00C447D5"/>
    <w:rsid w:val="00C46A93"/>
    <w:rsid w:val="00C54420"/>
    <w:rsid w:val="00C6260D"/>
    <w:rsid w:val="00C63F7F"/>
    <w:rsid w:val="00C657CF"/>
    <w:rsid w:val="00C666E0"/>
    <w:rsid w:val="00C86BC5"/>
    <w:rsid w:val="00C971A6"/>
    <w:rsid w:val="00CA0807"/>
    <w:rsid w:val="00CB3E65"/>
    <w:rsid w:val="00CB4821"/>
    <w:rsid w:val="00CB585B"/>
    <w:rsid w:val="00CC2EC5"/>
    <w:rsid w:val="00CC3AB3"/>
    <w:rsid w:val="00CC51CA"/>
    <w:rsid w:val="00CD3B3A"/>
    <w:rsid w:val="00CD5AE7"/>
    <w:rsid w:val="00CE11D3"/>
    <w:rsid w:val="00CE41EA"/>
    <w:rsid w:val="00CE4818"/>
    <w:rsid w:val="00CF3DF8"/>
    <w:rsid w:val="00CF6C7C"/>
    <w:rsid w:val="00D01DEC"/>
    <w:rsid w:val="00D141E4"/>
    <w:rsid w:val="00D1797E"/>
    <w:rsid w:val="00D21CC1"/>
    <w:rsid w:val="00D21E24"/>
    <w:rsid w:val="00D22855"/>
    <w:rsid w:val="00D26D37"/>
    <w:rsid w:val="00D41F02"/>
    <w:rsid w:val="00D42D39"/>
    <w:rsid w:val="00D44540"/>
    <w:rsid w:val="00D45C19"/>
    <w:rsid w:val="00D55EFB"/>
    <w:rsid w:val="00D61FCC"/>
    <w:rsid w:val="00D676DE"/>
    <w:rsid w:val="00D735E5"/>
    <w:rsid w:val="00D73608"/>
    <w:rsid w:val="00D73D88"/>
    <w:rsid w:val="00D75221"/>
    <w:rsid w:val="00D754C0"/>
    <w:rsid w:val="00D80D40"/>
    <w:rsid w:val="00D81AC3"/>
    <w:rsid w:val="00D82973"/>
    <w:rsid w:val="00D846B7"/>
    <w:rsid w:val="00D8646D"/>
    <w:rsid w:val="00D92E1C"/>
    <w:rsid w:val="00DA3EB3"/>
    <w:rsid w:val="00DA5B4B"/>
    <w:rsid w:val="00DC5AE9"/>
    <w:rsid w:val="00DD7870"/>
    <w:rsid w:val="00DE6489"/>
    <w:rsid w:val="00DE7439"/>
    <w:rsid w:val="00DF071A"/>
    <w:rsid w:val="00DF2C88"/>
    <w:rsid w:val="00DF7710"/>
    <w:rsid w:val="00E02450"/>
    <w:rsid w:val="00E05880"/>
    <w:rsid w:val="00E12148"/>
    <w:rsid w:val="00E14ABD"/>
    <w:rsid w:val="00E1550B"/>
    <w:rsid w:val="00E1627A"/>
    <w:rsid w:val="00E33838"/>
    <w:rsid w:val="00E34F78"/>
    <w:rsid w:val="00E35A03"/>
    <w:rsid w:val="00E44B0C"/>
    <w:rsid w:val="00E51C0B"/>
    <w:rsid w:val="00E60F45"/>
    <w:rsid w:val="00E615FD"/>
    <w:rsid w:val="00E67A13"/>
    <w:rsid w:val="00E70DCF"/>
    <w:rsid w:val="00E75D39"/>
    <w:rsid w:val="00E811AB"/>
    <w:rsid w:val="00E9159E"/>
    <w:rsid w:val="00E92CFF"/>
    <w:rsid w:val="00E93F23"/>
    <w:rsid w:val="00E94BF4"/>
    <w:rsid w:val="00E963F5"/>
    <w:rsid w:val="00EA0B83"/>
    <w:rsid w:val="00EA37D0"/>
    <w:rsid w:val="00EA5169"/>
    <w:rsid w:val="00EA641C"/>
    <w:rsid w:val="00EA7E91"/>
    <w:rsid w:val="00EB1A9D"/>
    <w:rsid w:val="00EC2F0C"/>
    <w:rsid w:val="00EC34E5"/>
    <w:rsid w:val="00ED7568"/>
    <w:rsid w:val="00EE74DE"/>
    <w:rsid w:val="00EE79A8"/>
    <w:rsid w:val="00EF38DE"/>
    <w:rsid w:val="00EF5758"/>
    <w:rsid w:val="00F0138A"/>
    <w:rsid w:val="00F06528"/>
    <w:rsid w:val="00F1186A"/>
    <w:rsid w:val="00F14BC1"/>
    <w:rsid w:val="00F1728F"/>
    <w:rsid w:val="00F201EB"/>
    <w:rsid w:val="00F210DF"/>
    <w:rsid w:val="00F2666D"/>
    <w:rsid w:val="00F27868"/>
    <w:rsid w:val="00F41B36"/>
    <w:rsid w:val="00F51945"/>
    <w:rsid w:val="00F52BF9"/>
    <w:rsid w:val="00F53830"/>
    <w:rsid w:val="00F53CFC"/>
    <w:rsid w:val="00F6099B"/>
    <w:rsid w:val="00F71756"/>
    <w:rsid w:val="00F72A07"/>
    <w:rsid w:val="00F75AB4"/>
    <w:rsid w:val="00F872C9"/>
    <w:rsid w:val="00F920FC"/>
    <w:rsid w:val="00F92E99"/>
    <w:rsid w:val="00F94DCC"/>
    <w:rsid w:val="00FA2C5F"/>
    <w:rsid w:val="00FA2DAA"/>
    <w:rsid w:val="00FA2E64"/>
    <w:rsid w:val="00FA51FA"/>
    <w:rsid w:val="00FA6365"/>
    <w:rsid w:val="00FA7175"/>
    <w:rsid w:val="00FB51FA"/>
    <w:rsid w:val="00FC5B25"/>
    <w:rsid w:val="00FC62A9"/>
    <w:rsid w:val="00FC7D3D"/>
    <w:rsid w:val="00FD216D"/>
    <w:rsid w:val="00FE2B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2450"/>
  </w:style>
  <w:style w:type="paragraph" w:styleId="Heading1">
    <w:name w:val="heading 1"/>
    <w:basedOn w:val="Normal"/>
    <w:next w:val="Normal"/>
    <w:link w:val="Heading1Char"/>
    <w:uiPriority w:val="9"/>
    <w:qFormat/>
    <w:rsid w:val="00CC3AB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A2C5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2C5F"/>
  </w:style>
  <w:style w:type="paragraph" w:styleId="Footer">
    <w:name w:val="footer"/>
    <w:basedOn w:val="Normal"/>
    <w:link w:val="FooterChar"/>
    <w:uiPriority w:val="99"/>
    <w:unhideWhenUsed/>
    <w:rsid w:val="00FA2C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2C5F"/>
  </w:style>
  <w:style w:type="character" w:customStyle="1" w:styleId="a">
    <w:name w:val="a"/>
    <w:basedOn w:val="DefaultParagraphFont"/>
    <w:rsid w:val="00F872C9"/>
  </w:style>
  <w:style w:type="paragraph" w:styleId="ListParagraph">
    <w:name w:val="List Paragraph"/>
    <w:basedOn w:val="Normal"/>
    <w:uiPriority w:val="34"/>
    <w:qFormat/>
    <w:rsid w:val="00E34F78"/>
    <w:pPr>
      <w:ind w:left="720"/>
      <w:contextualSpacing/>
    </w:pPr>
  </w:style>
  <w:style w:type="table" w:styleId="TableGrid">
    <w:name w:val="Table Grid"/>
    <w:basedOn w:val="TableNormal"/>
    <w:uiPriority w:val="59"/>
    <w:rsid w:val="00AD0E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028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287C"/>
    <w:rPr>
      <w:rFonts w:ascii="Tahoma" w:hAnsi="Tahoma" w:cs="Tahoma"/>
      <w:sz w:val="16"/>
      <w:szCs w:val="16"/>
    </w:rPr>
  </w:style>
  <w:style w:type="paragraph" w:styleId="Caption">
    <w:name w:val="caption"/>
    <w:basedOn w:val="Normal"/>
    <w:next w:val="Normal"/>
    <w:uiPriority w:val="35"/>
    <w:unhideWhenUsed/>
    <w:qFormat/>
    <w:rsid w:val="000452AD"/>
    <w:pPr>
      <w:spacing w:line="240" w:lineRule="auto"/>
    </w:pPr>
    <w:rPr>
      <w:b/>
      <w:bCs/>
      <w:color w:val="4F81BD" w:themeColor="accent1"/>
      <w:sz w:val="18"/>
      <w:szCs w:val="18"/>
    </w:rPr>
  </w:style>
  <w:style w:type="character" w:styleId="Hyperlink">
    <w:name w:val="Hyperlink"/>
    <w:basedOn w:val="DefaultParagraphFont"/>
    <w:uiPriority w:val="99"/>
    <w:semiHidden/>
    <w:unhideWhenUsed/>
    <w:rsid w:val="00167BF5"/>
    <w:rPr>
      <w:color w:val="0000FF"/>
      <w:u w:val="single"/>
    </w:rPr>
  </w:style>
  <w:style w:type="character" w:styleId="FollowedHyperlink">
    <w:name w:val="FollowedHyperlink"/>
    <w:basedOn w:val="DefaultParagraphFont"/>
    <w:uiPriority w:val="99"/>
    <w:semiHidden/>
    <w:unhideWhenUsed/>
    <w:rsid w:val="00167BF5"/>
    <w:rPr>
      <w:color w:val="800080"/>
      <w:u w:val="single"/>
    </w:rPr>
  </w:style>
  <w:style w:type="character" w:customStyle="1" w:styleId="Heading1Char">
    <w:name w:val="Heading 1 Char"/>
    <w:basedOn w:val="DefaultParagraphFont"/>
    <w:link w:val="Heading1"/>
    <w:uiPriority w:val="9"/>
    <w:rsid w:val="00CC3AB3"/>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CC3AB3"/>
    <w:pPr>
      <w:outlineLvl w:val="9"/>
    </w:pPr>
    <w:rPr>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2450"/>
  </w:style>
  <w:style w:type="paragraph" w:styleId="Heading1">
    <w:name w:val="heading 1"/>
    <w:basedOn w:val="Normal"/>
    <w:next w:val="Normal"/>
    <w:link w:val="Heading1Char"/>
    <w:uiPriority w:val="9"/>
    <w:qFormat/>
    <w:rsid w:val="00CC3AB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A2C5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2C5F"/>
  </w:style>
  <w:style w:type="paragraph" w:styleId="Footer">
    <w:name w:val="footer"/>
    <w:basedOn w:val="Normal"/>
    <w:link w:val="FooterChar"/>
    <w:uiPriority w:val="99"/>
    <w:unhideWhenUsed/>
    <w:rsid w:val="00FA2C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2C5F"/>
  </w:style>
  <w:style w:type="character" w:customStyle="1" w:styleId="a">
    <w:name w:val="a"/>
    <w:basedOn w:val="DefaultParagraphFont"/>
    <w:rsid w:val="00F872C9"/>
  </w:style>
  <w:style w:type="paragraph" w:styleId="ListParagraph">
    <w:name w:val="List Paragraph"/>
    <w:basedOn w:val="Normal"/>
    <w:uiPriority w:val="34"/>
    <w:qFormat/>
    <w:rsid w:val="00E34F78"/>
    <w:pPr>
      <w:ind w:left="720"/>
      <w:contextualSpacing/>
    </w:pPr>
  </w:style>
  <w:style w:type="table" w:styleId="TableGrid">
    <w:name w:val="Table Grid"/>
    <w:basedOn w:val="TableNormal"/>
    <w:uiPriority w:val="59"/>
    <w:rsid w:val="00AD0E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028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287C"/>
    <w:rPr>
      <w:rFonts w:ascii="Tahoma" w:hAnsi="Tahoma" w:cs="Tahoma"/>
      <w:sz w:val="16"/>
      <w:szCs w:val="16"/>
    </w:rPr>
  </w:style>
  <w:style w:type="paragraph" w:styleId="Caption">
    <w:name w:val="caption"/>
    <w:basedOn w:val="Normal"/>
    <w:next w:val="Normal"/>
    <w:uiPriority w:val="35"/>
    <w:unhideWhenUsed/>
    <w:qFormat/>
    <w:rsid w:val="000452AD"/>
    <w:pPr>
      <w:spacing w:line="240" w:lineRule="auto"/>
    </w:pPr>
    <w:rPr>
      <w:b/>
      <w:bCs/>
      <w:color w:val="4F81BD" w:themeColor="accent1"/>
      <w:sz w:val="18"/>
      <w:szCs w:val="18"/>
    </w:rPr>
  </w:style>
  <w:style w:type="character" w:styleId="Hyperlink">
    <w:name w:val="Hyperlink"/>
    <w:basedOn w:val="DefaultParagraphFont"/>
    <w:uiPriority w:val="99"/>
    <w:semiHidden/>
    <w:unhideWhenUsed/>
    <w:rsid w:val="00167BF5"/>
    <w:rPr>
      <w:color w:val="0000FF"/>
      <w:u w:val="single"/>
    </w:rPr>
  </w:style>
  <w:style w:type="character" w:styleId="FollowedHyperlink">
    <w:name w:val="FollowedHyperlink"/>
    <w:basedOn w:val="DefaultParagraphFont"/>
    <w:uiPriority w:val="99"/>
    <w:semiHidden/>
    <w:unhideWhenUsed/>
    <w:rsid w:val="00167BF5"/>
    <w:rPr>
      <w:color w:val="800080"/>
      <w:u w:val="single"/>
    </w:rPr>
  </w:style>
  <w:style w:type="character" w:customStyle="1" w:styleId="Heading1Char">
    <w:name w:val="Heading 1 Char"/>
    <w:basedOn w:val="DefaultParagraphFont"/>
    <w:link w:val="Heading1"/>
    <w:uiPriority w:val="9"/>
    <w:rsid w:val="00CC3AB3"/>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CC3AB3"/>
    <w:pPr>
      <w:outlineLvl w:val="9"/>
    </w:pPr>
    <w:rPr>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814714">
      <w:bodyDiv w:val="1"/>
      <w:marLeft w:val="0"/>
      <w:marRight w:val="0"/>
      <w:marTop w:val="0"/>
      <w:marBottom w:val="0"/>
      <w:divBdr>
        <w:top w:val="none" w:sz="0" w:space="0" w:color="auto"/>
        <w:left w:val="none" w:sz="0" w:space="0" w:color="auto"/>
        <w:bottom w:val="none" w:sz="0" w:space="0" w:color="auto"/>
        <w:right w:val="none" w:sz="0" w:space="0" w:color="auto"/>
      </w:divBdr>
    </w:div>
    <w:div w:id="701053621">
      <w:bodyDiv w:val="1"/>
      <w:marLeft w:val="0"/>
      <w:marRight w:val="0"/>
      <w:marTop w:val="0"/>
      <w:marBottom w:val="0"/>
      <w:divBdr>
        <w:top w:val="none" w:sz="0" w:space="0" w:color="auto"/>
        <w:left w:val="none" w:sz="0" w:space="0" w:color="auto"/>
        <w:bottom w:val="none" w:sz="0" w:space="0" w:color="auto"/>
        <w:right w:val="none" w:sz="0" w:space="0" w:color="auto"/>
      </w:divBdr>
    </w:div>
    <w:div w:id="1204094605">
      <w:bodyDiv w:val="1"/>
      <w:marLeft w:val="0"/>
      <w:marRight w:val="0"/>
      <w:marTop w:val="0"/>
      <w:marBottom w:val="0"/>
      <w:divBdr>
        <w:top w:val="none" w:sz="0" w:space="0" w:color="auto"/>
        <w:left w:val="none" w:sz="0" w:space="0" w:color="auto"/>
        <w:bottom w:val="none" w:sz="0" w:space="0" w:color="auto"/>
        <w:right w:val="none" w:sz="0" w:space="0" w:color="auto"/>
      </w:divBdr>
    </w:div>
    <w:div w:id="1577134030">
      <w:bodyDiv w:val="1"/>
      <w:marLeft w:val="0"/>
      <w:marRight w:val="0"/>
      <w:marTop w:val="0"/>
      <w:marBottom w:val="0"/>
      <w:divBdr>
        <w:top w:val="none" w:sz="0" w:space="0" w:color="auto"/>
        <w:left w:val="none" w:sz="0" w:space="0" w:color="auto"/>
        <w:bottom w:val="none" w:sz="0" w:space="0" w:color="auto"/>
        <w:right w:val="none" w:sz="0" w:space="0" w:color="auto"/>
      </w:divBdr>
    </w:div>
    <w:div w:id="1724014054">
      <w:bodyDiv w:val="1"/>
      <w:marLeft w:val="0"/>
      <w:marRight w:val="0"/>
      <w:marTop w:val="0"/>
      <w:marBottom w:val="0"/>
      <w:divBdr>
        <w:top w:val="none" w:sz="0" w:space="0" w:color="auto"/>
        <w:left w:val="none" w:sz="0" w:space="0" w:color="auto"/>
        <w:bottom w:val="none" w:sz="0" w:space="0" w:color="auto"/>
        <w:right w:val="none" w:sz="0" w:space="0" w:color="auto"/>
      </w:divBdr>
      <w:divsChild>
        <w:div w:id="1286890907">
          <w:marLeft w:val="0"/>
          <w:marRight w:val="0"/>
          <w:marTop w:val="0"/>
          <w:marBottom w:val="0"/>
          <w:divBdr>
            <w:top w:val="none" w:sz="0" w:space="0" w:color="auto"/>
            <w:left w:val="none" w:sz="0" w:space="0" w:color="auto"/>
            <w:bottom w:val="none" w:sz="0" w:space="0" w:color="auto"/>
            <w:right w:val="none" w:sz="0" w:space="0" w:color="auto"/>
          </w:divBdr>
        </w:div>
        <w:div w:id="130245586">
          <w:marLeft w:val="0"/>
          <w:marRight w:val="0"/>
          <w:marTop w:val="0"/>
          <w:marBottom w:val="0"/>
          <w:divBdr>
            <w:top w:val="none" w:sz="0" w:space="0" w:color="auto"/>
            <w:left w:val="none" w:sz="0" w:space="0" w:color="auto"/>
            <w:bottom w:val="none" w:sz="0" w:space="0" w:color="auto"/>
            <w:right w:val="none" w:sz="0" w:space="0" w:color="auto"/>
          </w:divBdr>
        </w:div>
        <w:div w:id="3399401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107" Type="http://schemas.openxmlformats.org/officeDocument/2006/relationships/image" Target="media/image99.jpeg"/><Relationship Id="rId11" Type="http://schemas.openxmlformats.org/officeDocument/2006/relationships/image" Target="media/image3.jp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image" Target="media/image173.jpeg"/><Relationship Id="rId186" Type="http://schemas.openxmlformats.org/officeDocument/2006/relationships/image" Target="media/image178.jpeg"/><Relationship Id="rId211" Type="http://schemas.openxmlformats.org/officeDocument/2006/relationships/image" Target="media/image203.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jpeg"/><Relationship Id="rId192" Type="http://schemas.openxmlformats.org/officeDocument/2006/relationships/image" Target="media/image184.jpeg"/><Relationship Id="rId197" Type="http://schemas.openxmlformats.org/officeDocument/2006/relationships/image" Target="media/image189.jpeg"/><Relationship Id="rId206" Type="http://schemas.openxmlformats.org/officeDocument/2006/relationships/image" Target="media/image198.jpeg"/><Relationship Id="rId201" Type="http://schemas.openxmlformats.org/officeDocument/2006/relationships/image" Target="media/image193.jpeg"/><Relationship Id="rId12" Type="http://schemas.openxmlformats.org/officeDocument/2006/relationships/image" Target="media/image4.jp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1.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19" Type="http://schemas.openxmlformats.org/officeDocument/2006/relationships/image" Target="media/image11.jpeg"/><Relationship Id="rId14" Type="http://schemas.openxmlformats.org/officeDocument/2006/relationships/image" Target="media/image6.jp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2.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79F80-9F75-4BBC-A061-6A7280242C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103</Pages>
  <Words>14512</Words>
  <Characters>82724</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dc:creator>
  <cp:lastModifiedBy>Sam</cp:lastModifiedBy>
  <cp:revision>5</cp:revision>
  <dcterms:created xsi:type="dcterms:W3CDTF">2015-04-29T11:16:00Z</dcterms:created>
  <dcterms:modified xsi:type="dcterms:W3CDTF">2015-05-12T01:36:00Z</dcterms:modified>
</cp:coreProperties>
</file>